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3F0446" w14:textId="424AD1EF" w:rsidR="0047660E" w:rsidRPr="003C45F4" w:rsidRDefault="0047660E" w:rsidP="0047660E">
      <w:pPr>
        <w:spacing w:before="100" w:beforeAutospacing="1" w:after="100" w:afterAutospacing="1"/>
        <w:jc w:val="right"/>
        <w:rPr>
          <w:rFonts w:ascii="Arial" w:hAnsi="Arial" w:cs="Arial"/>
          <w:i/>
          <w:iCs/>
          <w:color w:val="000000"/>
          <w:sz w:val="21"/>
          <w:szCs w:val="21"/>
        </w:rPr>
      </w:pPr>
      <w:r w:rsidRPr="003C45F4">
        <w:rPr>
          <w:rFonts w:ascii="Arial" w:hAnsi="Arial" w:cs="Arial"/>
          <w:i/>
          <w:iCs/>
          <w:color w:val="000000"/>
          <w:sz w:val="21"/>
          <w:szCs w:val="21"/>
        </w:rPr>
        <w:t xml:space="preserve">Θεσσαλονίκη, </w:t>
      </w:r>
      <w:r w:rsidR="001738F0">
        <w:rPr>
          <w:rFonts w:ascii="Arial" w:hAnsi="Arial" w:cs="Arial"/>
          <w:i/>
          <w:iCs/>
          <w:color w:val="000000"/>
          <w:sz w:val="21"/>
          <w:szCs w:val="21"/>
        </w:rPr>
        <w:t>4 Νοεμβρίου</w:t>
      </w:r>
      <w:r w:rsidRPr="003C45F4">
        <w:rPr>
          <w:rFonts w:ascii="Arial" w:hAnsi="Arial" w:cs="Arial"/>
          <w:i/>
          <w:iCs/>
          <w:color w:val="000000"/>
          <w:sz w:val="21"/>
          <w:szCs w:val="21"/>
        </w:rPr>
        <w:t xml:space="preserve"> 2026</w:t>
      </w:r>
    </w:p>
    <w:p w14:paraId="0A93B6F7" w14:textId="77777777" w:rsidR="0047660E" w:rsidRPr="00EB371B" w:rsidRDefault="0047660E" w:rsidP="0047660E">
      <w:pPr>
        <w:spacing w:before="100" w:beforeAutospacing="1" w:after="100" w:afterAutospacing="1"/>
        <w:rPr>
          <w:rFonts w:ascii="Arial" w:hAnsi="Arial" w:cs="Arial"/>
          <w:color w:val="000000"/>
        </w:rPr>
      </w:pPr>
      <w:r w:rsidRPr="003C45F4">
        <w:rPr>
          <w:rFonts w:ascii="Arial" w:hAnsi="Arial" w:cs="Arial"/>
          <w:color w:val="000000"/>
        </w:rPr>
        <w:t> </w:t>
      </w:r>
    </w:p>
    <w:p w14:paraId="05E1FEAF" w14:textId="66834E71" w:rsidR="0047660E" w:rsidRPr="003C45F4" w:rsidRDefault="0047660E" w:rsidP="0047660E">
      <w:pPr>
        <w:spacing w:before="100" w:beforeAutospacing="1" w:after="100" w:afterAutospacing="1"/>
        <w:jc w:val="center"/>
        <w:rPr>
          <w:rFonts w:ascii="Arial" w:hAnsi="Arial" w:cs="Arial"/>
          <w:color w:val="000000"/>
          <w:u w:val="single"/>
        </w:rPr>
      </w:pPr>
      <w:r w:rsidRPr="003C45F4">
        <w:rPr>
          <w:rFonts w:ascii="Arial" w:hAnsi="Arial" w:cs="Arial"/>
          <w:b/>
          <w:bCs/>
          <w:color w:val="000000"/>
          <w:u w:val="single"/>
        </w:rPr>
        <w:t>Δελτίο Τύπου</w:t>
      </w:r>
    </w:p>
    <w:p w14:paraId="49F434FF" w14:textId="77777777" w:rsidR="0047660E" w:rsidRDefault="0047660E" w:rsidP="0047660E">
      <w:pPr>
        <w:spacing w:before="100" w:beforeAutospacing="1" w:after="100" w:afterAutospacing="1"/>
        <w:rPr>
          <w:rFonts w:ascii="Arial" w:hAnsi="Arial" w:cs="Arial"/>
          <w:b/>
          <w:bCs/>
          <w:color w:val="000000"/>
        </w:rPr>
      </w:pPr>
      <w:r w:rsidRPr="003C45F4">
        <w:rPr>
          <w:rFonts w:ascii="Arial" w:hAnsi="Arial" w:cs="Arial"/>
          <w:b/>
          <w:bCs/>
          <w:color w:val="000000"/>
        </w:rPr>
        <w:t> </w:t>
      </w:r>
    </w:p>
    <w:p w14:paraId="3356FF16" w14:textId="77777777" w:rsidR="00CE3B36" w:rsidRPr="00A7666B" w:rsidRDefault="00CE3B36" w:rsidP="00CE3B36">
      <w:pPr>
        <w:spacing w:before="100" w:beforeAutospacing="1" w:after="100" w:afterAutospacing="1"/>
        <w:jc w:val="center"/>
        <w:rPr>
          <w:b/>
          <w:bCs/>
          <w:color w:val="000000"/>
          <w:sz w:val="36"/>
          <w:szCs w:val="36"/>
        </w:rPr>
      </w:pPr>
      <w:r w:rsidRPr="00A7666B">
        <w:rPr>
          <w:b/>
          <w:bCs/>
          <w:color w:val="000000"/>
          <w:sz w:val="36"/>
          <w:szCs w:val="36"/>
        </w:rPr>
        <w:t xml:space="preserve">Το μαγικό ταξίδι στην καλλιτεχνική τυπογραφία </w:t>
      </w:r>
    </w:p>
    <w:p w14:paraId="2470E3C5" w14:textId="0259351B" w:rsidR="00CE3B36" w:rsidRPr="00A7666B" w:rsidRDefault="00CE3B36" w:rsidP="00CE3B36">
      <w:pPr>
        <w:spacing w:before="100" w:beforeAutospacing="1" w:after="100" w:afterAutospacing="1"/>
        <w:jc w:val="center"/>
        <w:rPr>
          <w:color w:val="000000"/>
          <w:sz w:val="36"/>
          <w:szCs w:val="36"/>
        </w:rPr>
      </w:pPr>
      <w:r w:rsidRPr="00A7666B">
        <w:rPr>
          <w:b/>
          <w:bCs/>
          <w:color w:val="000000"/>
          <w:sz w:val="36"/>
          <w:szCs w:val="36"/>
        </w:rPr>
        <w:t xml:space="preserve">ως ένα </w:t>
      </w:r>
      <w:proofErr w:type="spellStart"/>
      <w:r w:rsidRPr="00A7666B">
        <w:rPr>
          <w:b/>
          <w:bCs/>
          <w:color w:val="000000"/>
          <w:sz w:val="36"/>
          <w:szCs w:val="36"/>
        </w:rPr>
        <w:t>απο</w:t>
      </w:r>
      <w:proofErr w:type="spellEnd"/>
      <w:r w:rsidRPr="00A7666B">
        <w:rPr>
          <w:b/>
          <w:bCs/>
          <w:color w:val="000000"/>
          <w:sz w:val="36"/>
          <w:szCs w:val="36"/>
        </w:rPr>
        <w:t xml:space="preserve">-τύπωμα τέχνης ξεκίνησε στο </w:t>
      </w:r>
      <w:proofErr w:type="spellStart"/>
      <w:r w:rsidRPr="00A7666B">
        <w:rPr>
          <w:b/>
          <w:bCs/>
          <w:color w:val="000000"/>
          <w:sz w:val="36"/>
          <w:szCs w:val="36"/>
        </w:rPr>
        <w:t>Τελλόγλειο</w:t>
      </w:r>
      <w:proofErr w:type="spellEnd"/>
    </w:p>
    <w:p w14:paraId="19DED4D6" w14:textId="77777777" w:rsidR="00CE3B36" w:rsidRPr="00A7666B" w:rsidRDefault="00CE3B36" w:rsidP="00CE3B36">
      <w:pPr>
        <w:spacing w:before="100" w:beforeAutospacing="1" w:after="100" w:afterAutospacing="1"/>
        <w:rPr>
          <w:color w:val="000000"/>
          <w:sz w:val="36"/>
          <w:szCs w:val="36"/>
        </w:rPr>
      </w:pPr>
      <w:r w:rsidRPr="00A7666B">
        <w:rPr>
          <w:color w:val="000000"/>
          <w:sz w:val="36"/>
          <w:szCs w:val="36"/>
        </w:rPr>
        <w:t> </w:t>
      </w:r>
    </w:p>
    <w:p w14:paraId="1497C82C" w14:textId="77777777" w:rsidR="00CE3B36" w:rsidRPr="008D2232" w:rsidRDefault="00CE3B36" w:rsidP="00CE3B36">
      <w:pPr>
        <w:pStyle w:val="a7"/>
        <w:numPr>
          <w:ilvl w:val="0"/>
          <w:numId w:val="19"/>
        </w:numPr>
        <w:spacing w:before="100" w:beforeAutospacing="1" w:after="100" w:afterAutospacing="1"/>
        <w:rPr>
          <w:color w:val="000000"/>
          <w:sz w:val="27"/>
          <w:szCs w:val="27"/>
          <w:lang w:val="el-GR"/>
        </w:rPr>
      </w:pPr>
      <w:r w:rsidRPr="008D2232">
        <w:rPr>
          <w:b/>
          <w:bCs/>
          <w:color w:val="000000"/>
          <w:sz w:val="27"/>
          <w:szCs w:val="27"/>
          <w:lang w:val="el-GR"/>
        </w:rPr>
        <w:t>Στην έκθεση «</w:t>
      </w:r>
      <w:proofErr w:type="spellStart"/>
      <w:r w:rsidRPr="008D2232">
        <w:rPr>
          <w:b/>
          <w:bCs/>
          <w:color w:val="000000"/>
          <w:sz w:val="27"/>
          <w:szCs w:val="27"/>
          <w:lang w:val="el-GR"/>
        </w:rPr>
        <w:t>Απο</w:t>
      </w:r>
      <w:proofErr w:type="spellEnd"/>
      <w:r w:rsidRPr="008D2232">
        <w:rPr>
          <w:b/>
          <w:bCs/>
          <w:color w:val="000000"/>
          <w:sz w:val="27"/>
          <w:szCs w:val="27"/>
          <w:lang w:val="el-GR"/>
        </w:rPr>
        <w:t xml:space="preserve">-τύπωμα τέχνης: Η καλλιτεχνική τυπογραφία» που εγκαινιάστηκε στο </w:t>
      </w:r>
      <w:proofErr w:type="spellStart"/>
      <w:r w:rsidRPr="008D2232">
        <w:rPr>
          <w:b/>
          <w:bCs/>
          <w:color w:val="000000"/>
          <w:sz w:val="27"/>
          <w:szCs w:val="27"/>
          <w:lang w:val="el-GR"/>
        </w:rPr>
        <w:t>Τελλόγλειο</w:t>
      </w:r>
      <w:proofErr w:type="spellEnd"/>
      <w:r w:rsidRPr="008D2232">
        <w:rPr>
          <w:b/>
          <w:bCs/>
          <w:color w:val="000000"/>
          <w:sz w:val="27"/>
          <w:szCs w:val="27"/>
          <w:lang w:val="el-GR"/>
        </w:rPr>
        <w:t xml:space="preserve"> Ίδρυμα παρουσιάζονται 44 χειροποίητες συλλεκτικές εκδόσεις και βιβλία τέχνης, 230 χαρακτικά, ακουαρέλες και 8 μήτρες των εκδόσεων</w:t>
      </w:r>
      <w:r w:rsidRPr="00CE3B36">
        <w:rPr>
          <w:b/>
          <w:bCs/>
          <w:color w:val="000000"/>
          <w:sz w:val="27"/>
          <w:szCs w:val="27"/>
        </w:rPr>
        <w:t> </w:t>
      </w:r>
      <w:r w:rsidRPr="008D2232">
        <w:rPr>
          <w:b/>
          <w:bCs/>
          <w:color w:val="000000"/>
          <w:sz w:val="27"/>
          <w:szCs w:val="27"/>
          <w:lang w:val="el-GR"/>
        </w:rPr>
        <w:t xml:space="preserve">«Διάττων» / </w:t>
      </w:r>
      <w:r w:rsidRPr="00CE3B36">
        <w:rPr>
          <w:b/>
          <w:bCs/>
          <w:color w:val="000000"/>
          <w:sz w:val="27"/>
          <w:szCs w:val="27"/>
        </w:rPr>
        <w:t>ONASSIS</w:t>
      </w:r>
      <w:r w:rsidRPr="008D2232">
        <w:rPr>
          <w:b/>
          <w:bCs/>
          <w:color w:val="000000"/>
          <w:sz w:val="27"/>
          <w:szCs w:val="27"/>
          <w:lang w:val="el-GR"/>
        </w:rPr>
        <w:t xml:space="preserve"> μέχρι</w:t>
      </w:r>
      <w:r w:rsidRPr="00CE3B36">
        <w:rPr>
          <w:b/>
          <w:bCs/>
          <w:color w:val="000000"/>
          <w:sz w:val="27"/>
          <w:szCs w:val="27"/>
        </w:rPr>
        <w:t> </w:t>
      </w:r>
      <w:r w:rsidRPr="008D2232">
        <w:rPr>
          <w:b/>
          <w:bCs/>
          <w:color w:val="000000"/>
          <w:sz w:val="27"/>
          <w:szCs w:val="27"/>
          <w:lang w:val="el-GR"/>
        </w:rPr>
        <w:t>και τις 28 Φεβρουαρίου</w:t>
      </w:r>
    </w:p>
    <w:p w14:paraId="1D5386DC" w14:textId="7D61B1EB" w:rsidR="00CE3B36" w:rsidRPr="00CE3B36" w:rsidRDefault="00CE3B36" w:rsidP="00CE3B36">
      <w:pPr>
        <w:spacing w:before="100" w:beforeAutospacing="1" w:after="100" w:afterAutospacing="1"/>
        <w:rPr>
          <w:color w:val="000000"/>
          <w:sz w:val="27"/>
          <w:szCs w:val="27"/>
        </w:rPr>
      </w:pPr>
      <w:r w:rsidRPr="00CE3B36">
        <w:rPr>
          <w:color w:val="000000"/>
          <w:sz w:val="27"/>
          <w:szCs w:val="27"/>
        </w:rPr>
        <w:t> </w:t>
      </w:r>
    </w:p>
    <w:p w14:paraId="28695641" w14:textId="77777777" w:rsidR="00CE3B36" w:rsidRPr="00CE3B36" w:rsidRDefault="00CE3B36" w:rsidP="00CE3B36">
      <w:pPr>
        <w:spacing w:before="100" w:beforeAutospacing="1" w:after="100" w:afterAutospacing="1"/>
        <w:rPr>
          <w:color w:val="000000"/>
          <w:sz w:val="27"/>
          <w:szCs w:val="27"/>
        </w:rPr>
      </w:pPr>
      <w:r w:rsidRPr="00CE3B36">
        <w:rPr>
          <w:b/>
          <w:bCs/>
          <w:color w:val="000000"/>
          <w:sz w:val="27"/>
          <w:szCs w:val="27"/>
        </w:rPr>
        <w:t>«Τι γίνεται όταν η τέχνη αποτυπώνεται πάνω στο χαρτί;».</w:t>
      </w:r>
      <w:r w:rsidRPr="00CE3B36">
        <w:rPr>
          <w:color w:val="000000"/>
          <w:sz w:val="27"/>
          <w:szCs w:val="27"/>
        </w:rPr>
        <w:t> Σε αυτές τις εννέα λέξεις ως ερώτημα, απάντησε με μια αληθινή εκτύπωση εξπρές, αλλά με μεγάλη προετοιμασία από πριν ο </w:t>
      </w:r>
      <w:r w:rsidRPr="00CE3B36">
        <w:rPr>
          <w:b/>
          <w:bCs/>
          <w:color w:val="000000"/>
          <w:sz w:val="27"/>
          <w:szCs w:val="27"/>
        </w:rPr>
        <w:t xml:space="preserve">Νίκος </w:t>
      </w:r>
      <w:proofErr w:type="spellStart"/>
      <w:r w:rsidRPr="00CE3B36">
        <w:rPr>
          <w:b/>
          <w:bCs/>
          <w:color w:val="000000"/>
          <w:sz w:val="27"/>
          <w:szCs w:val="27"/>
        </w:rPr>
        <w:t>Βοζίκης</w:t>
      </w:r>
      <w:proofErr w:type="spellEnd"/>
      <w:r w:rsidRPr="00CE3B36">
        <w:rPr>
          <w:b/>
          <w:bCs/>
          <w:color w:val="000000"/>
          <w:sz w:val="27"/>
          <w:szCs w:val="27"/>
        </w:rPr>
        <w:t xml:space="preserve">, ψυχή των εκδόσεων ΔΙΑΤΤΩΝ / </w:t>
      </w:r>
      <w:proofErr w:type="spellStart"/>
      <w:r w:rsidRPr="00CE3B36">
        <w:rPr>
          <w:b/>
          <w:bCs/>
          <w:color w:val="000000"/>
          <w:sz w:val="27"/>
          <w:szCs w:val="27"/>
        </w:rPr>
        <w:t>ONASSIS</w:t>
      </w:r>
      <w:proofErr w:type="spellEnd"/>
      <w:r w:rsidRPr="00CE3B36">
        <w:rPr>
          <w:b/>
          <w:bCs/>
          <w:color w:val="000000"/>
          <w:sz w:val="27"/>
          <w:szCs w:val="27"/>
        </w:rPr>
        <w:t>,</w:t>
      </w:r>
      <w:r w:rsidRPr="00CE3B36">
        <w:rPr>
          <w:color w:val="000000"/>
          <w:sz w:val="27"/>
          <w:szCs w:val="27"/>
        </w:rPr>
        <w:t> στο </w:t>
      </w:r>
      <w:proofErr w:type="spellStart"/>
      <w:r w:rsidRPr="00CE3B36">
        <w:rPr>
          <w:b/>
          <w:bCs/>
          <w:color w:val="000000"/>
          <w:sz w:val="27"/>
          <w:szCs w:val="27"/>
        </w:rPr>
        <w:t>Τελλόγλειο</w:t>
      </w:r>
      <w:proofErr w:type="spellEnd"/>
      <w:r w:rsidRPr="00CE3B36">
        <w:rPr>
          <w:b/>
          <w:bCs/>
          <w:color w:val="000000"/>
          <w:sz w:val="27"/>
          <w:szCs w:val="27"/>
        </w:rPr>
        <w:t>,</w:t>
      </w:r>
      <w:r w:rsidRPr="00CE3B36">
        <w:rPr>
          <w:color w:val="000000"/>
          <w:sz w:val="27"/>
          <w:szCs w:val="27"/>
        </w:rPr>
        <w:t> όπου στήθηκε μια τυπογραφική μηχανή με χειροποίητες γραμματοσειρές και αληθινό χαρτί ειδικής επεξεργασίας, στο πλαίσιο της έκθεσης </w:t>
      </w:r>
      <w:r w:rsidRPr="00CE3B36">
        <w:rPr>
          <w:b/>
          <w:bCs/>
          <w:color w:val="000000"/>
          <w:sz w:val="27"/>
          <w:szCs w:val="27"/>
        </w:rPr>
        <w:t>«</w:t>
      </w:r>
      <w:proofErr w:type="spellStart"/>
      <w:r w:rsidRPr="00CE3B36">
        <w:rPr>
          <w:b/>
          <w:bCs/>
          <w:color w:val="000000"/>
          <w:sz w:val="27"/>
          <w:szCs w:val="27"/>
        </w:rPr>
        <w:t>Απο</w:t>
      </w:r>
      <w:proofErr w:type="spellEnd"/>
      <w:r w:rsidRPr="00CE3B36">
        <w:rPr>
          <w:b/>
          <w:bCs/>
          <w:color w:val="000000"/>
          <w:sz w:val="27"/>
          <w:szCs w:val="27"/>
        </w:rPr>
        <w:t>-τύπωμα τέχνης: Η καλλιτεχνική τυπογραφία». </w:t>
      </w:r>
    </w:p>
    <w:p w14:paraId="6C1EB528" w14:textId="77777777" w:rsidR="00CE3B36" w:rsidRPr="00CE3B36" w:rsidRDefault="00CE3B36" w:rsidP="00CE3B36">
      <w:pPr>
        <w:spacing w:before="100" w:beforeAutospacing="1" w:after="100" w:afterAutospacing="1"/>
        <w:rPr>
          <w:color w:val="000000"/>
          <w:sz w:val="27"/>
          <w:szCs w:val="27"/>
        </w:rPr>
      </w:pPr>
      <w:r w:rsidRPr="00CE3B36">
        <w:rPr>
          <w:b/>
          <w:bCs/>
          <w:color w:val="000000"/>
          <w:sz w:val="27"/>
          <w:szCs w:val="27"/>
        </w:rPr>
        <w:t> </w:t>
      </w:r>
    </w:p>
    <w:p w14:paraId="7118AC8D" w14:textId="336516FF" w:rsidR="00CE3B36" w:rsidRPr="00CE3B36" w:rsidRDefault="00CE3B36" w:rsidP="00CE3B36">
      <w:pPr>
        <w:spacing w:before="100" w:beforeAutospacing="1" w:after="100" w:afterAutospacing="1"/>
        <w:rPr>
          <w:color w:val="000000"/>
          <w:sz w:val="27"/>
          <w:szCs w:val="27"/>
        </w:rPr>
      </w:pPr>
      <w:r w:rsidRPr="00CE3B36">
        <w:rPr>
          <w:color w:val="000000"/>
          <w:sz w:val="27"/>
          <w:szCs w:val="27"/>
        </w:rPr>
        <w:t xml:space="preserve">Στην έκθεση του </w:t>
      </w:r>
      <w:proofErr w:type="spellStart"/>
      <w:r w:rsidRPr="00CE3B36">
        <w:rPr>
          <w:color w:val="000000"/>
          <w:sz w:val="27"/>
          <w:szCs w:val="27"/>
        </w:rPr>
        <w:t>Τελλογλείου</w:t>
      </w:r>
      <w:proofErr w:type="spellEnd"/>
      <w:r w:rsidRPr="00CE3B36">
        <w:rPr>
          <w:color w:val="000000"/>
          <w:sz w:val="27"/>
          <w:szCs w:val="27"/>
        </w:rPr>
        <w:t xml:space="preserve"> παρουσιάζονται </w:t>
      </w:r>
      <w:r w:rsidRPr="00CE3B36">
        <w:rPr>
          <w:b/>
          <w:bCs/>
          <w:color w:val="000000"/>
          <w:sz w:val="27"/>
          <w:szCs w:val="27"/>
        </w:rPr>
        <w:t>44 χειροποίητες συλλεκτικές εκδόσεις και βιβλία τέχνης, 230 χαρακτικά, ακουαρέλες και 8 μήτρες </w:t>
      </w:r>
      <w:r w:rsidRPr="00CE3B36">
        <w:rPr>
          <w:color w:val="000000"/>
          <w:sz w:val="27"/>
          <w:szCs w:val="27"/>
        </w:rPr>
        <w:t>των εκδόσεων </w:t>
      </w:r>
      <w:r w:rsidRPr="00CE3B36">
        <w:rPr>
          <w:b/>
          <w:bCs/>
          <w:color w:val="000000"/>
          <w:sz w:val="27"/>
          <w:szCs w:val="27"/>
        </w:rPr>
        <w:t>«Διάττων», </w:t>
      </w:r>
      <w:r w:rsidRPr="00CE3B36">
        <w:rPr>
          <w:color w:val="000000"/>
          <w:sz w:val="27"/>
          <w:szCs w:val="27"/>
        </w:rPr>
        <w:t>καθώς και σπάνιες καλλιτεχνικές εκδόσεις από την προσωπική συλλογή του </w:t>
      </w:r>
      <w:r w:rsidRPr="00CE3B36">
        <w:rPr>
          <w:b/>
          <w:bCs/>
          <w:color w:val="000000"/>
          <w:sz w:val="27"/>
          <w:szCs w:val="27"/>
        </w:rPr>
        <w:t>Προέδρου του Ιδρύματος Ωνάση, Αντώνη Σ. Παπαδημητρίου, τα οποία</w:t>
      </w:r>
      <w:r w:rsidR="00935E98">
        <w:rPr>
          <w:b/>
          <w:bCs/>
          <w:color w:val="000000"/>
          <w:sz w:val="27"/>
          <w:szCs w:val="27"/>
        </w:rPr>
        <w:t xml:space="preserve"> </w:t>
      </w:r>
      <w:r w:rsidRPr="00CE3B36">
        <w:rPr>
          <w:color w:val="000000"/>
          <w:sz w:val="27"/>
          <w:szCs w:val="27"/>
        </w:rPr>
        <w:t xml:space="preserve">συναντιούνται με έργα από </w:t>
      </w:r>
      <w:r w:rsidRPr="00CE3B36">
        <w:rPr>
          <w:color w:val="000000"/>
          <w:sz w:val="27"/>
          <w:szCs w:val="27"/>
        </w:rPr>
        <w:lastRenderedPageBreak/>
        <w:t>τη μόνιμη συλλογή του </w:t>
      </w:r>
      <w:proofErr w:type="spellStart"/>
      <w:r w:rsidRPr="00CE3B36">
        <w:rPr>
          <w:b/>
          <w:bCs/>
          <w:color w:val="000000"/>
          <w:sz w:val="27"/>
          <w:szCs w:val="27"/>
        </w:rPr>
        <w:t>Τελλογλείου</w:t>
      </w:r>
      <w:proofErr w:type="spellEnd"/>
      <w:r w:rsidRPr="00CE3B36">
        <w:rPr>
          <w:b/>
          <w:bCs/>
          <w:color w:val="000000"/>
          <w:sz w:val="27"/>
          <w:szCs w:val="27"/>
        </w:rPr>
        <w:t xml:space="preserve"> Ιδρύματος, </w:t>
      </w:r>
      <w:r w:rsidRPr="00CE3B36">
        <w:rPr>
          <w:color w:val="000000"/>
          <w:sz w:val="27"/>
          <w:szCs w:val="27"/>
        </w:rPr>
        <w:t>που όλα μαζί </w:t>
      </w:r>
      <w:r w:rsidRPr="00CE3B36">
        <w:rPr>
          <w:b/>
          <w:bCs/>
          <w:color w:val="000000"/>
          <w:sz w:val="27"/>
          <w:szCs w:val="27"/>
        </w:rPr>
        <w:t>αποτυπώνουν τον μαγικό κόσμο της καλλιτεχνικής τυπογραφίας. </w:t>
      </w:r>
    </w:p>
    <w:p w14:paraId="75D3789C" w14:textId="2134015A" w:rsidR="008D2232" w:rsidRDefault="00CE3B36" w:rsidP="00CE3B36">
      <w:pPr>
        <w:spacing w:before="100" w:beforeAutospacing="1" w:after="100" w:afterAutospacing="1"/>
        <w:rPr>
          <w:b/>
          <w:bCs/>
          <w:color w:val="000000"/>
          <w:sz w:val="27"/>
          <w:szCs w:val="27"/>
        </w:rPr>
      </w:pPr>
      <w:r w:rsidRPr="00A7666B">
        <w:rPr>
          <w:b/>
          <w:bCs/>
          <w:color w:val="000000"/>
          <w:sz w:val="27"/>
          <w:szCs w:val="27"/>
        </w:rPr>
        <w:t>Η νέα έκθεση με τίτλο</w:t>
      </w:r>
      <w:r w:rsidRPr="00CE3B36">
        <w:rPr>
          <w:b/>
          <w:bCs/>
          <w:color w:val="000000"/>
          <w:sz w:val="27"/>
          <w:szCs w:val="27"/>
        </w:rPr>
        <w:t xml:space="preserve"> «</w:t>
      </w:r>
      <w:proofErr w:type="spellStart"/>
      <w:r w:rsidRPr="00CE3B36">
        <w:rPr>
          <w:b/>
          <w:bCs/>
          <w:color w:val="000000"/>
          <w:sz w:val="27"/>
          <w:szCs w:val="27"/>
        </w:rPr>
        <w:t>Απο</w:t>
      </w:r>
      <w:proofErr w:type="spellEnd"/>
      <w:r w:rsidRPr="00CE3B36">
        <w:rPr>
          <w:b/>
          <w:bCs/>
          <w:color w:val="000000"/>
          <w:sz w:val="27"/>
          <w:szCs w:val="27"/>
        </w:rPr>
        <w:t xml:space="preserve">-τύπωμα τέχνης: Η καλλιτεχνική τυπογραφία» (The </w:t>
      </w:r>
      <w:proofErr w:type="spellStart"/>
      <w:r w:rsidRPr="00CE3B36">
        <w:rPr>
          <w:b/>
          <w:bCs/>
          <w:color w:val="000000"/>
          <w:sz w:val="27"/>
          <w:szCs w:val="27"/>
        </w:rPr>
        <w:t>Imprint</w:t>
      </w:r>
      <w:proofErr w:type="spellEnd"/>
      <w:r w:rsidRPr="00CE3B36">
        <w:rPr>
          <w:b/>
          <w:bCs/>
          <w:color w:val="000000"/>
          <w:sz w:val="27"/>
          <w:szCs w:val="27"/>
        </w:rPr>
        <w:t xml:space="preserve"> of </w:t>
      </w:r>
      <w:proofErr w:type="spellStart"/>
      <w:r w:rsidRPr="00CE3B36">
        <w:rPr>
          <w:b/>
          <w:bCs/>
          <w:color w:val="000000"/>
          <w:sz w:val="27"/>
          <w:szCs w:val="27"/>
        </w:rPr>
        <w:t>Art</w:t>
      </w:r>
      <w:proofErr w:type="spellEnd"/>
      <w:r w:rsidRPr="00CE3B36">
        <w:rPr>
          <w:b/>
          <w:bCs/>
          <w:color w:val="000000"/>
          <w:sz w:val="27"/>
          <w:szCs w:val="27"/>
        </w:rPr>
        <w:t xml:space="preserve"> the </w:t>
      </w:r>
      <w:proofErr w:type="spellStart"/>
      <w:r w:rsidRPr="00CE3B36">
        <w:rPr>
          <w:b/>
          <w:bCs/>
          <w:color w:val="000000"/>
          <w:sz w:val="27"/>
          <w:szCs w:val="27"/>
        </w:rPr>
        <w:t>Making</w:t>
      </w:r>
      <w:proofErr w:type="spellEnd"/>
      <w:r w:rsidRPr="00CE3B36">
        <w:rPr>
          <w:b/>
          <w:bCs/>
          <w:color w:val="000000"/>
          <w:sz w:val="27"/>
          <w:szCs w:val="27"/>
        </w:rPr>
        <w:t xml:space="preserve"> of </w:t>
      </w:r>
      <w:proofErr w:type="spellStart"/>
      <w:r w:rsidRPr="00CE3B36">
        <w:rPr>
          <w:b/>
          <w:bCs/>
          <w:color w:val="000000"/>
          <w:sz w:val="27"/>
          <w:szCs w:val="27"/>
        </w:rPr>
        <w:t>Books</w:t>
      </w:r>
      <w:proofErr w:type="spellEnd"/>
      <w:r w:rsidRPr="00CE3B36">
        <w:rPr>
          <w:b/>
          <w:bCs/>
          <w:color w:val="000000"/>
          <w:sz w:val="27"/>
          <w:szCs w:val="27"/>
        </w:rPr>
        <w:t>) </w:t>
      </w:r>
      <w:r w:rsidRPr="00CE3B36">
        <w:rPr>
          <w:color w:val="000000"/>
          <w:sz w:val="27"/>
          <w:szCs w:val="27"/>
        </w:rPr>
        <w:t>τελεί υπό την </w:t>
      </w:r>
      <w:r w:rsidRPr="00CE3B36">
        <w:rPr>
          <w:b/>
          <w:bCs/>
          <w:color w:val="000000"/>
          <w:sz w:val="27"/>
          <w:szCs w:val="27"/>
        </w:rPr>
        <w:t>αιγίδα της Α.Ε. του Προέδρου της Δημοκρατίας κυρίου Κωνσταντίνου Αν. Τασούλα </w:t>
      </w:r>
      <w:r w:rsidRPr="00CE3B36">
        <w:rPr>
          <w:color w:val="000000"/>
          <w:sz w:val="27"/>
          <w:szCs w:val="27"/>
        </w:rPr>
        <w:t>και εγκαινιάστηκε στις 27/10 από τον</w:t>
      </w:r>
      <w:r w:rsidRPr="00CE3B36">
        <w:rPr>
          <w:b/>
          <w:bCs/>
          <w:color w:val="000000"/>
          <w:sz w:val="27"/>
          <w:szCs w:val="27"/>
        </w:rPr>
        <w:t> Υφυπουργό Παιδείας, Θρησκευμάτων και Αθλητισμού, πρώην Πρύτανη ΑΠΘ, Καθηγητή Νικόλαο Παπαϊωάννου, </w:t>
      </w:r>
      <w:r w:rsidRPr="00CE3B36">
        <w:rPr>
          <w:color w:val="000000"/>
          <w:sz w:val="27"/>
          <w:szCs w:val="27"/>
        </w:rPr>
        <w:t>ενώ θα διαρκέσει μέχρι και τις 28 Φεβρουαρίου του 2027. Στα εγκαίνια παραβρέθηκε αντιπροσωπεία του </w:t>
      </w:r>
      <w:r w:rsidRPr="00CE3B36">
        <w:rPr>
          <w:b/>
          <w:bCs/>
          <w:color w:val="000000"/>
          <w:sz w:val="27"/>
          <w:szCs w:val="27"/>
        </w:rPr>
        <w:t>Ιδρύματος Ωνάση</w:t>
      </w:r>
      <w:r w:rsidRPr="00CE3B36">
        <w:rPr>
          <w:color w:val="000000"/>
          <w:sz w:val="27"/>
          <w:szCs w:val="27"/>
        </w:rPr>
        <w:t> με επικεφαλής την </w:t>
      </w:r>
      <w:r w:rsidRPr="00CE3B36">
        <w:rPr>
          <w:b/>
          <w:bCs/>
          <w:color w:val="000000"/>
          <w:sz w:val="27"/>
          <w:szCs w:val="27"/>
        </w:rPr>
        <w:t xml:space="preserve">κ. Αφροδίτη </w:t>
      </w:r>
      <w:proofErr w:type="spellStart"/>
      <w:r w:rsidRPr="00CE3B36">
        <w:rPr>
          <w:b/>
          <w:bCs/>
          <w:color w:val="000000"/>
          <w:sz w:val="27"/>
          <w:szCs w:val="27"/>
        </w:rPr>
        <w:t>Παναγιωτάκου</w:t>
      </w:r>
      <w:proofErr w:type="spellEnd"/>
      <w:r w:rsidRPr="00CE3B36">
        <w:rPr>
          <w:b/>
          <w:bCs/>
          <w:color w:val="000000"/>
          <w:sz w:val="27"/>
          <w:szCs w:val="27"/>
        </w:rPr>
        <w:t>, Διευθύντρια Πολιτισμού Ιδρύματος Ωνάση</w:t>
      </w:r>
      <w:r w:rsidR="008D2232">
        <w:rPr>
          <w:b/>
          <w:bCs/>
          <w:color w:val="000000"/>
          <w:sz w:val="27"/>
          <w:szCs w:val="27"/>
        </w:rPr>
        <w:t xml:space="preserve">, </w:t>
      </w:r>
      <w:r w:rsidR="008D2232">
        <w:rPr>
          <w:b/>
          <w:bCs/>
          <w:color w:val="000000"/>
          <w:sz w:val="27"/>
          <w:szCs w:val="27"/>
        </w:rPr>
        <w:t>και τον Δημήτρη Θεοδωρόπουλο, Εκτελεστικό Διευθυντή του Ιδρύματος Ωνάση.</w:t>
      </w:r>
    </w:p>
    <w:p w14:paraId="5AADDF6B" w14:textId="27F387A6" w:rsidR="00CE3B36" w:rsidRPr="00CE3B36" w:rsidRDefault="00CE3B36" w:rsidP="00CE3B36">
      <w:pPr>
        <w:spacing w:before="100" w:beforeAutospacing="1" w:after="100" w:afterAutospacing="1"/>
        <w:rPr>
          <w:color w:val="000000"/>
          <w:sz w:val="27"/>
          <w:szCs w:val="27"/>
        </w:rPr>
      </w:pPr>
      <w:r w:rsidRPr="00CE3B36">
        <w:rPr>
          <w:color w:val="000000"/>
          <w:sz w:val="27"/>
          <w:szCs w:val="27"/>
        </w:rPr>
        <w:t xml:space="preserve">«Η έκθεση που σχετίζεται με την καλλιτεχνική τυπογραφία, άρα με το βιβλίο, θεωρώ ότι στην εποχή που ζούμε, στην εποχή της ψηφιακής μετάβασης, πραγματικά καταδεικνύει ότι και η τυπογραφία, απλή, καλλιτεχνική ή </w:t>
      </w:r>
      <w:proofErr w:type="spellStart"/>
      <w:r w:rsidRPr="00CE3B36">
        <w:rPr>
          <w:color w:val="000000"/>
          <w:sz w:val="27"/>
          <w:szCs w:val="27"/>
        </w:rPr>
        <w:t>ο,τιδήποτε</w:t>
      </w:r>
      <w:proofErr w:type="spellEnd"/>
      <w:r w:rsidRPr="00CE3B36">
        <w:rPr>
          <w:color w:val="000000"/>
          <w:sz w:val="27"/>
          <w:szCs w:val="27"/>
        </w:rPr>
        <w:t xml:space="preserve">, το τυπωμένο βιβλίο παραμένει στην κορυφή του δόρατος, της εξέλιξης, της μάθησης και γενικά της ολοκλήρωσης της προσωπικότητας του καθενός μέσα από το συναίσθημα και την </w:t>
      </w:r>
      <w:proofErr w:type="spellStart"/>
      <w:r w:rsidRPr="00CE3B36">
        <w:rPr>
          <w:color w:val="000000"/>
          <w:sz w:val="27"/>
          <w:szCs w:val="27"/>
        </w:rPr>
        <w:t>ενσυναίσθηση</w:t>
      </w:r>
      <w:proofErr w:type="spellEnd"/>
      <w:r w:rsidRPr="00CE3B36">
        <w:rPr>
          <w:color w:val="000000"/>
          <w:sz w:val="27"/>
          <w:szCs w:val="27"/>
        </w:rPr>
        <w:t xml:space="preserve">. Το Ίδρυμα Ωνάση είναι ένα ίδρυμα φίλο προς το </w:t>
      </w:r>
      <w:proofErr w:type="spellStart"/>
      <w:r w:rsidRPr="00CE3B36">
        <w:rPr>
          <w:color w:val="000000"/>
          <w:sz w:val="27"/>
          <w:szCs w:val="27"/>
        </w:rPr>
        <w:t>Τελλόγλειο</w:t>
      </w:r>
      <w:proofErr w:type="spellEnd"/>
      <w:r w:rsidRPr="00CE3B36">
        <w:rPr>
          <w:color w:val="000000"/>
          <w:sz w:val="27"/>
          <w:szCs w:val="27"/>
        </w:rPr>
        <w:t>, το έχει δείξει κι άλλη φορά με την έκθεση εδώ, για τον </w:t>
      </w:r>
      <w:r w:rsidRPr="00CE3B36">
        <w:rPr>
          <w:b/>
          <w:bCs/>
          <w:color w:val="000000"/>
          <w:sz w:val="27"/>
          <w:szCs w:val="27"/>
        </w:rPr>
        <w:t>Χαλεπά</w:t>
      </w:r>
      <w:r w:rsidRPr="00CE3B36">
        <w:rPr>
          <w:color w:val="000000"/>
          <w:sz w:val="27"/>
          <w:szCs w:val="27"/>
        </w:rPr>
        <w:t>. Θυμάμαι που τότε ήμουν Πρύτανης, όταν έγινε αυτή η πολύ μεγάλη και ουσιαστική έκθεση. Και πραγματικά ευχαριστώ για άλλη μια φορά τόσο στον </w:t>
      </w:r>
      <w:r w:rsidRPr="00CE3B36">
        <w:rPr>
          <w:b/>
          <w:bCs/>
          <w:color w:val="000000"/>
          <w:sz w:val="27"/>
          <w:szCs w:val="27"/>
        </w:rPr>
        <w:t>Αντώνη Παπαδημητρίου</w:t>
      </w:r>
      <w:r w:rsidRPr="00CE3B36">
        <w:rPr>
          <w:color w:val="000000"/>
          <w:sz w:val="27"/>
          <w:szCs w:val="27"/>
        </w:rPr>
        <w:t> όσο και την </w:t>
      </w:r>
      <w:r w:rsidRPr="00CE3B36">
        <w:rPr>
          <w:b/>
          <w:bCs/>
          <w:color w:val="000000"/>
          <w:sz w:val="27"/>
          <w:szCs w:val="27"/>
        </w:rPr>
        <w:t>κ.  </w:t>
      </w:r>
      <w:proofErr w:type="spellStart"/>
      <w:r w:rsidRPr="00CE3B36">
        <w:rPr>
          <w:b/>
          <w:bCs/>
          <w:color w:val="000000"/>
          <w:sz w:val="27"/>
          <w:szCs w:val="27"/>
        </w:rPr>
        <w:t>Παναγιωτάκου</w:t>
      </w:r>
      <w:proofErr w:type="spellEnd"/>
      <w:r>
        <w:rPr>
          <w:b/>
          <w:bCs/>
          <w:color w:val="000000"/>
          <w:sz w:val="27"/>
          <w:szCs w:val="27"/>
        </w:rPr>
        <w:t xml:space="preserve"> </w:t>
      </w:r>
      <w:r w:rsidRPr="00CE3B36">
        <w:rPr>
          <w:color w:val="000000"/>
          <w:sz w:val="27"/>
          <w:szCs w:val="27"/>
        </w:rPr>
        <w:t xml:space="preserve">για την εμπιστοσύνη που δείχνουν έξω από την Αθήνα, σε ένα Ίδρυμα, όπως το </w:t>
      </w:r>
      <w:proofErr w:type="spellStart"/>
      <w:r w:rsidRPr="00CE3B36">
        <w:rPr>
          <w:color w:val="000000"/>
          <w:sz w:val="27"/>
          <w:szCs w:val="27"/>
        </w:rPr>
        <w:t>Τελλόγλειο</w:t>
      </w:r>
      <w:proofErr w:type="spellEnd"/>
      <w:r w:rsidRPr="00CE3B36">
        <w:rPr>
          <w:color w:val="000000"/>
          <w:sz w:val="27"/>
          <w:szCs w:val="27"/>
        </w:rPr>
        <w:t>, το οποίο έχει αποδείξει ότι μπορεί να αναδεικνύει διάφορες μορφές πολιτισμού σε διαφορετικά χρονικά σημεία», τόνισε </w:t>
      </w:r>
      <w:r w:rsidRPr="00CE3B36">
        <w:rPr>
          <w:b/>
          <w:bCs/>
          <w:color w:val="000000"/>
          <w:sz w:val="27"/>
          <w:szCs w:val="27"/>
        </w:rPr>
        <w:t>ο κ. Παπαϊωάννου </w:t>
      </w:r>
      <w:r w:rsidRPr="00CE3B36">
        <w:rPr>
          <w:color w:val="000000"/>
          <w:sz w:val="27"/>
          <w:szCs w:val="27"/>
        </w:rPr>
        <w:t>εγκαινιάζοντας την έκθεση. Επίσης ο ίδιος, υπογράμμισε τα εξής: «Πιστεύω βαθιά ότι ο πολιτισμός είναι κομμάτι της παιδείας και ο πολιτισμός στην πόλη της Θεσσαλονίκης είναι αναπόσπαστο κομμάτι της ιστορίας του παρόντος και του μέλλοντος. Ο πολιτισμός λοιπόν ο οποίος διαχέεται μέσα από το </w:t>
      </w:r>
      <w:proofErr w:type="spellStart"/>
      <w:r w:rsidRPr="00CE3B36">
        <w:rPr>
          <w:b/>
          <w:bCs/>
          <w:color w:val="000000"/>
          <w:sz w:val="27"/>
          <w:szCs w:val="27"/>
        </w:rPr>
        <w:t>Τελλόγλειο</w:t>
      </w:r>
      <w:proofErr w:type="spellEnd"/>
      <w:r w:rsidRPr="00CE3B36">
        <w:rPr>
          <w:b/>
          <w:bCs/>
          <w:color w:val="000000"/>
          <w:sz w:val="27"/>
          <w:szCs w:val="27"/>
        </w:rPr>
        <w:t xml:space="preserve"> Ίδρυμα</w:t>
      </w:r>
      <w:r w:rsidRPr="00CE3B36">
        <w:rPr>
          <w:color w:val="000000"/>
          <w:sz w:val="27"/>
          <w:szCs w:val="27"/>
        </w:rPr>
        <w:t xml:space="preserve">, το οποίο είναι κομμάτι του Αριστοτελείου Πανεπιστημίου, είναι ενδεχομένως στο θέμα του πολιτισμού, το ίδιο το Αριστοτέλειο, είναι πραγματικά πολύ σημαντικό. Αξίζουν θερμά συγχαρητήρια στην κ. Βουτυρά, αλλά και σε όλους αυτούς τους αφανείς </w:t>
      </w:r>
      <w:r w:rsidRPr="00CE3B36">
        <w:rPr>
          <w:color w:val="000000"/>
          <w:sz w:val="27"/>
          <w:szCs w:val="27"/>
        </w:rPr>
        <w:lastRenderedPageBreak/>
        <w:t xml:space="preserve">συνεργάτες του </w:t>
      </w:r>
      <w:proofErr w:type="spellStart"/>
      <w:r w:rsidRPr="00CE3B36">
        <w:rPr>
          <w:color w:val="000000"/>
          <w:sz w:val="27"/>
          <w:szCs w:val="27"/>
        </w:rPr>
        <w:t>Τελλογλείου</w:t>
      </w:r>
      <w:proofErr w:type="spellEnd"/>
      <w:r w:rsidRPr="00CE3B36">
        <w:rPr>
          <w:color w:val="000000"/>
          <w:sz w:val="27"/>
          <w:szCs w:val="27"/>
        </w:rPr>
        <w:t xml:space="preserve"> Ιδρύματος που χωρίς αυτούς δεν θα γινόταν τίποτα».</w:t>
      </w:r>
    </w:p>
    <w:p w14:paraId="5B60F020" w14:textId="77777777" w:rsidR="00CE3B36" w:rsidRPr="00CE3B36" w:rsidRDefault="00CE3B36" w:rsidP="00CE3B36">
      <w:pPr>
        <w:spacing w:before="100" w:beforeAutospacing="1" w:after="100" w:afterAutospacing="1"/>
        <w:rPr>
          <w:color w:val="000000"/>
          <w:sz w:val="27"/>
          <w:szCs w:val="27"/>
        </w:rPr>
      </w:pPr>
      <w:r w:rsidRPr="00CE3B36">
        <w:rPr>
          <w:color w:val="000000"/>
          <w:sz w:val="27"/>
          <w:szCs w:val="27"/>
        </w:rPr>
        <w:t>Η </w:t>
      </w:r>
      <w:r w:rsidRPr="00CE3B36">
        <w:rPr>
          <w:b/>
          <w:bCs/>
          <w:color w:val="000000"/>
          <w:sz w:val="27"/>
          <w:szCs w:val="27"/>
        </w:rPr>
        <w:t>Καθηγήτρια Κλασικής Αρχαιολογίας ΑΠΘ και Γενική Γραμματέας του ΔΣ του </w:t>
      </w:r>
      <w:proofErr w:type="spellStart"/>
      <w:r w:rsidRPr="00CE3B36">
        <w:rPr>
          <w:b/>
          <w:bCs/>
          <w:color w:val="000000"/>
          <w:sz w:val="27"/>
          <w:szCs w:val="27"/>
        </w:rPr>
        <w:t>Τελλογλείου</w:t>
      </w:r>
      <w:proofErr w:type="spellEnd"/>
      <w:r w:rsidRPr="00CE3B36">
        <w:rPr>
          <w:b/>
          <w:bCs/>
          <w:color w:val="000000"/>
          <w:sz w:val="27"/>
          <w:szCs w:val="27"/>
        </w:rPr>
        <w:t xml:space="preserve"> Ιδρύματος, Ελένη </w:t>
      </w:r>
      <w:proofErr w:type="spellStart"/>
      <w:r w:rsidRPr="00CE3B36">
        <w:rPr>
          <w:b/>
          <w:bCs/>
          <w:color w:val="000000"/>
          <w:sz w:val="27"/>
          <w:szCs w:val="27"/>
        </w:rPr>
        <w:t>Μανακίδου</w:t>
      </w:r>
      <w:proofErr w:type="spellEnd"/>
      <w:r w:rsidRPr="00CE3B36">
        <w:rPr>
          <w:b/>
          <w:bCs/>
          <w:color w:val="000000"/>
          <w:sz w:val="27"/>
          <w:szCs w:val="27"/>
        </w:rPr>
        <w:t>, </w:t>
      </w:r>
      <w:r w:rsidRPr="00CE3B36">
        <w:rPr>
          <w:color w:val="000000"/>
          <w:sz w:val="27"/>
          <w:szCs w:val="27"/>
        </w:rPr>
        <w:t>μεταφέροντας τον χαιρετισμό του </w:t>
      </w:r>
      <w:r w:rsidRPr="00CE3B36">
        <w:rPr>
          <w:b/>
          <w:bCs/>
          <w:color w:val="000000"/>
          <w:sz w:val="27"/>
          <w:szCs w:val="27"/>
        </w:rPr>
        <w:t xml:space="preserve">Πρόεδρου του ΔΣ </w:t>
      </w:r>
      <w:proofErr w:type="spellStart"/>
      <w:r w:rsidRPr="00CE3B36">
        <w:rPr>
          <w:b/>
          <w:bCs/>
          <w:color w:val="000000"/>
          <w:sz w:val="27"/>
          <w:szCs w:val="27"/>
        </w:rPr>
        <w:t>Τελλογλείου</w:t>
      </w:r>
      <w:proofErr w:type="spellEnd"/>
      <w:r w:rsidRPr="00CE3B36">
        <w:rPr>
          <w:b/>
          <w:bCs/>
          <w:color w:val="000000"/>
          <w:sz w:val="27"/>
          <w:szCs w:val="27"/>
        </w:rPr>
        <w:t xml:space="preserve"> Ιδρύματος, Καθηγητή του Τμήματος Μηχανολόγων Μηχανικών της Πολυτεχνικής Σχολής του ΑΠΘ, Ανέστη Κάλφα, </w:t>
      </w:r>
      <w:r w:rsidRPr="00CE3B36">
        <w:rPr>
          <w:color w:val="000000"/>
          <w:sz w:val="27"/>
          <w:szCs w:val="27"/>
        </w:rPr>
        <w:t>που λόγω ανειλημμένων υποχρεώσεών του είναι στο εξωτερικό, σημείωσε μεταξύ άλλων πως</w:t>
      </w:r>
      <w:r w:rsidRPr="00CE3B36">
        <w:rPr>
          <w:b/>
          <w:bCs/>
          <w:color w:val="000000"/>
          <w:sz w:val="27"/>
          <w:szCs w:val="27"/>
        </w:rPr>
        <w:t> </w:t>
      </w:r>
      <w:r w:rsidRPr="00CE3B36">
        <w:rPr>
          <w:color w:val="000000"/>
          <w:sz w:val="27"/>
          <w:szCs w:val="27"/>
        </w:rPr>
        <w:t xml:space="preserve">«στην παρούσα έκθεση, με την αναβίωση της καλλιτεχνικής τυπογραφίας και των συναφών περιοχών δημιουργίας, εκτός από την αξιοποίηση των αρχείων και δωρεών στις συλλογές του, πολύτιμη είναι η συνεργασία με το Ίδρυμα Ωνάση και τις εκδόσεις Διάτων, για τη διάσωση της καλλιτεχνικής τυπογραφίας στην Ελλάδα ως έναν κοινό τόπο, ένα χωνευτήρι εικαστικών, λογοτεχνίας και άλλων εφαρμογών στην καλλιτεχνική δημιουργία. Οφείλουμε ένα μεγάλο ευχαριστώ σε όλους όσοι συμπορεύτηκαν και συνέβαλαν σε αυτή την προσπάθεια. Στο Ίδρυμα Ωνάση, ιδιαίτερα στον Πρόεδρο του κ. Αντώνη Παπαδημητρίου για το ευγενικό δάνειο των βιβλίων της συλλογής του, στην κ. Αφροδίτη </w:t>
      </w:r>
      <w:proofErr w:type="spellStart"/>
      <w:r w:rsidRPr="00CE3B36">
        <w:rPr>
          <w:color w:val="000000"/>
          <w:sz w:val="27"/>
          <w:szCs w:val="27"/>
        </w:rPr>
        <w:t>Παναγιωτάκου</w:t>
      </w:r>
      <w:proofErr w:type="spellEnd"/>
      <w:r w:rsidRPr="00CE3B36">
        <w:rPr>
          <w:color w:val="000000"/>
          <w:sz w:val="27"/>
          <w:szCs w:val="27"/>
        </w:rPr>
        <w:t xml:space="preserve"> που μας τιμά σήμερα με την παρουσία της και όλους τους συνεργάτες τους. Ευχαριστούμε επίσης τον κ. Νίκο </w:t>
      </w:r>
      <w:proofErr w:type="spellStart"/>
      <w:r w:rsidRPr="00CE3B36">
        <w:rPr>
          <w:color w:val="000000"/>
          <w:sz w:val="27"/>
          <w:szCs w:val="27"/>
        </w:rPr>
        <w:t>Βοζίκη</w:t>
      </w:r>
      <w:proofErr w:type="spellEnd"/>
      <w:r w:rsidRPr="00CE3B36">
        <w:rPr>
          <w:color w:val="000000"/>
          <w:sz w:val="27"/>
          <w:szCs w:val="27"/>
        </w:rPr>
        <w:t xml:space="preserve"> των εκδόσεων Διάττων για τη συνεργασία του και ιδιαίτερα για τη συμβολή του στην εξοικείωση με την τεχνική, με τα μυστικά της καλλιτεχνικής τυπογραφίας ως προϋπόθεση του εκπαιδευτικού χαρακτήρα της έκθεσης». </w:t>
      </w:r>
    </w:p>
    <w:p w14:paraId="30E8D6D0" w14:textId="77777777" w:rsidR="00CE3B36" w:rsidRPr="00CE3B36" w:rsidRDefault="00CE3B36" w:rsidP="00CE3B36">
      <w:pPr>
        <w:spacing w:before="100" w:beforeAutospacing="1" w:after="100" w:afterAutospacing="1"/>
        <w:rPr>
          <w:color w:val="000000"/>
          <w:sz w:val="27"/>
          <w:szCs w:val="27"/>
        </w:rPr>
      </w:pPr>
      <w:r w:rsidRPr="00CE3B36">
        <w:rPr>
          <w:b/>
          <w:bCs/>
          <w:color w:val="000000"/>
          <w:sz w:val="27"/>
          <w:szCs w:val="27"/>
        </w:rPr>
        <w:t>Η κ. </w:t>
      </w:r>
      <w:proofErr w:type="spellStart"/>
      <w:r w:rsidRPr="00CE3B36">
        <w:rPr>
          <w:b/>
          <w:bCs/>
          <w:color w:val="000000"/>
          <w:sz w:val="27"/>
          <w:szCs w:val="27"/>
        </w:rPr>
        <w:t>Μανακίδου</w:t>
      </w:r>
      <w:proofErr w:type="spellEnd"/>
      <w:r w:rsidRPr="00CE3B36">
        <w:rPr>
          <w:color w:val="000000"/>
          <w:sz w:val="27"/>
          <w:szCs w:val="27"/>
        </w:rPr>
        <w:t xml:space="preserve"> επίσης υπογράμμισε πως «σε αυτήν την έκθεση, η μεγάλη ελληνική λογοτεχνία μεταμορφώνεται σε αυτόνομο εικαστικό γεγονός. Ο λόγος του Σολωμού, του Κάλβου, του Καβάφη του Ρίτσου και του Λόγγου καθώς και της αρχαίας γραμματείας, όπως οι Μύθοι του Αισώπου, αποκτούν νέα διάσταση μέσα από το βλέμμα κορυφαίων δημιουργών, όπως είναι οι Βαρλάμης, </w:t>
      </w:r>
      <w:proofErr w:type="spellStart"/>
      <w:r w:rsidRPr="00CE3B36">
        <w:rPr>
          <w:color w:val="000000"/>
          <w:sz w:val="27"/>
          <w:szCs w:val="27"/>
        </w:rPr>
        <w:t>Ψυχοπαίδης</w:t>
      </w:r>
      <w:proofErr w:type="spellEnd"/>
      <w:r w:rsidRPr="00CE3B36">
        <w:rPr>
          <w:color w:val="000000"/>
          <w:sz w:val="27"/>
          <w:szCs w:val="27"/>
        </w:rPr>
        <w:t xml:space="preserve">, </w:t>
      </w:r>
      <w:proofErr w:type="spellStart"/>
      <w:r w:rsidRPr="00CE3B36">
        <w:rPr>
          <w:color w:val="000000"/>
          <w:sz w:val="27"/>
          <w:szCs w:val="27"/>
        </w:rPr>
        <w:t>Μπότσογλου</w:t>
      </w:r>
      <w:proofErr w:type="spellEnd"/>
      <w:r w:rsidRPr="00CE3B36">
        <w:rPr>
          <w:color w:val="000000"/>
          <w:sz w:val="27"/>
          <w:szCs w:val="27"/>
        </w:rPr>
        <w:t xml:space="preserve">, </w:t>
      </w:r>
      <w:proofErr w:type="spellStart"/>
      <w:r w:rsidRPr="00CE3B36">
        <w:rPr>
          <w:color w:val="000000"/>
          <w:sz w:val="27"/>
          <w:szCs w:val="27"/>
        </w:rPr>
        <w:t>Αρφαράς</w:t>
      </w:r>
      <w:proofErr w:type="spellEnd"/>
      <w:r w:rsidRPr="00CE3B36">
        <w:rPr>
          <w:color w:val="000000"/>
          <w:sz w:val="27"/>
          <w:szCs w:val="27"/>
        </w:rPr>
        <w:t xml:space="preserve">, Χάρος, </w:t>
      </w:r>
      <w:proofErr w:type="spellStart"/>
      <w:r w:rsidRPr="00CE3B36">
        <w:rPr>
          <w:color w:val="000000"/>
          <w:sz w:val="27"/>
          <w:szCs w:val="27"/>
        </w:rPr>
        <w:t>Κομιανού</w:t>
      </w:r>
      <w:proofErr w:type="spellEnd"/>
      <w:r w:rsidRPr="00CE3B36">
        <w:rPr>
          <w:color w:val="000000"/>
          <w:sz w:val="27"/>
          <w:szCs w:val="27"/>
        </w:rPr>
        <w:t xml:space="preserve">, </w:t>
      </w:r>
      <w:proofErr w:type="spellStart"/>
      <w:r w:rsidRPr="00CE3B36">
        <w:rPr>
          <w:color w:val="000000"/>
          <w:sz w:val="27"/>
          <w:szCs w:val="27"/>
        </w:rPr>
        <w:t>Στεφανάκις</w:t>
      </w:r>
      <w:proofErr w:type="spellEnd"/>
      <w:r w:rsidRPr="00CE3B36">
        <w:rPr>
          <w:color w:val="000000"/>
          <w:sz w:val="27"/>
          <w:szCs w:val="27"/>
        </w:rPr>
        <w:t>. Δεν πρόκειται για απλή εικονογράφηση, αλλά για έναν ισότιμο διάλογο ποίησης και εικαστικών. Αυτή η συνομιλία ολοκληρώνεται ιδανικά, χάρη στην παρουσία των σπάνιων εκδόσεων που φιλοξενούμε, με κείμενα και εικόνες γνωστών Ευρωπαίων δημιουργών».</w:t>
      </w:r>
      <w:r w:rsidRPr="00CE3B36">
        <w:rPr>
          <w:color w:val="000000"/>
          <w:sz w:val="27"/>
          <w:szCs w:val="27"/>
        </w:rPr>
        <w:br/>
      </w:r>
      <w:r w:rsidRPr="00CE3B36">
        <w:rPr>
          <w:color w:val="000000"/>
          <w:sz w:val="27"/>
          <w:szCs w:val="27"/>
        </w:rPr>
        <w:br/>
      </w:r>
      <w:r w:rsidRPr="00CE3B36">
        <w:rPr>
          <w:color w:val="000000"/>
          <w:sz w:val="27"/>
          <w:szCs w:val="27"/>
        </w:rPr>
        <w:br/>
      </w:r>
      <w:r w:rsidRPr="00CE3B36">
        <w:rPr>
          <w:b/>
          <w:bCs/>
          <w:color w:val="000000"/>
          <w:sz w:val="27"/>
          <w:szCs w:val="27"/>
        </w:rPr>
        <w:t xml:space="preserve">Ο </w:t>
      </w:r>
      <w:proofErr w:type="spellStart"/>
      <w:r w:rsidRPr="00CE3B36">
        <w:rPr>
          <w:b/>
          <w:bCs/>
          <w:color w:val="000000"/>
          <w:sz w:val="27"/>
          <w:szCs w:val="27"/>
        </w:rPr>
        <w:t>Αντιπεριφερειάρχης</w:t>
      </w:r>
      <w:proofErr w:type="spellEnd"/>
      <w:r w:rsidRPr="00CE3B36">
        <w:rPr>
          <w:b/>
          <w:bCs/>
          <w:color w:val="000000"/>
          <w:sz w:val="27"/>
          <w:szCs w:val="27"/>
        </w:rPr>
        <w:t xml:space="preserve"> Πολιτισμού &amp; Αθλητισμού της Περιφέρειας </w:t>
      </w:r>
      <w:r w:rsidRPr="00CE3B36">
        <w:rPr>
          <w:b/>
          <w:bCs/>
          <w:color w:val="000000"/>
          <w:sz w:val="27"/>
          <w:szCs w:val="27"/>
        </w:rPr>
        <w:lastRenderedPageBreak/>
        <w:t xml:space="preserve">Κεντρικής Μακεδονίας, Χρήστος </w:t>
      </w:r>
      <w:proofErr w:type="spellStart"/>
      <w:r w:rsidRPr="00CE3B36">
        <w:rPr>
          <w:b/>
          <w:bCs/>
          <w:color w:val="000000"/>
          <w:sz w:val="27"/>
          <w:szCs w:val="27"/>
        </w:rPr>
        <w:t>Μήττας</w:t>
      </w:r>
      <w:proofErr w:type="spellEnd"/>
      <w:r w:rsidRPr="00CE3B36">
        <w:rPr>
          <w:b/>
          <w:bCs/>
          <w:color w:val="000000"/>
          <w:sz w:val="27"/>
          <w:szCs w:val="27"/>
        </w:rPr>
        <w:t>,</w:t>
      </w:r>
      <w:r w:rsidRPr="00CE3B36">
        <w:rPr>
          <w:color w:val="000000"/>
          <w:sz w:val="27"/>
          <w:szCs w:val="27"/>
        </w:rPr>
        <w:t xml:space="preserve"> τόνισε ότι «μέσα από σπάνιες συλλεκτικές εκδόσεις, αυθεντικά, χαρακτικά και έργα σημαντικών καλλιτεχνών, το βιβλίο αναδεικνύεται όχι μόνο ως φορέας γνώσης και λογοτεχνίας, αλλά ως και ένα αυτοτελές έργο τέχνη που συνδυάζει τη δημιουργικότητα, την τεχνική αρτιότητα και την αισθητική. Ιδιαίτερη αξία έχει η συμβολή των εκδόσεων Διάτων, που από το 1984 </w:t>
      </w:r>
      <w:proofErr w:type="spellStart"/>
      <w:r w:rsidRPr="00CE3B36">
        <w:rPr>
          <w:color w:val="000000"/>
          <w:sz w:val="27"/>
          <w:szCs w:val="27"/>
        </w:rPr>
        <w:t>περιποιούν</w:t>
      </w:r>
      <w:proofErr w:type="spellEnd"/>
      <w:r w:rsidRPr="00CE3B36">
        <w:rPr>
          <w:color w:val="000000"/>
          <w:sz w:val="27"/>
          <w:szCs w:val="27"/>
        </w:rPr>
        <w:t xml:space="preserve"> με συνέπεια την τέχνη του συλλεκτικού βιβλίου και διατηρούν ζωντανή την παράδοση της κλασικής τυπογραφίας. Παράλληλα, η παρουσία σπανίων καλλιτεχνικών εκδόσεων από την προσωπική συλλογή του Πρόεδρου του Ιδρύματος Ωνάση, κ. Αντώνη Παπαδημητρίου, προσδίδει στην έκθεση ξεχωριστή τιμή.  Θα ήθελα να συγχαρώ το </w:t>
      </w:r>
      <w:proofErr w:type="spellStart"/>
      <w:r w:rsidRPr="00CE3B36">
        <w:rPr>
          <w:color w:val="000000"/>
          <w:sz w:val="27"/>
          <w:szCs w:val="27"/>
        </w:rPr>
        <w:t>Τελλόγλειο</w:t>
      </w:r>
      <w:proofErr w:type="spellEnd"/>
      <w:r w:rsidRPr="00CE3B36">
        <w:rPr>
          <w:color w:val="000000"/>
          <w:sz w:val="27"/>
          <w:szCs w:val="27"/>
        </w:rPr>
        <w:t xml:space="preserve"> Ίδρυμα Τεχνών του ΑΠΘ, το Ίδρυμα Ωνάση, τις εκδόσεις Διάττων, καθώς και όλους όσους συνέβαλαν στην πραγματοποίηση αυτής της σημαντικής πρωτοβουλίας».</w:t>
      </w:r>
    </w:p>
    <w:p w14:paraId="6F85C592" w14:textId="77777777" w:rsidR="00CE3B36" w:rsidRPr="00CE3B36" w:rsidRDefault="00CE3B36" w:rsidP="00CE3B36">
      <w:pPr>
        <w:spacing w:before="100" w:beforeAutospacing="1" w:after="100" w:afterAutospacing="1"/>
        <w:rPr>
          <w:color w:val="000000"/>
          <w:sz w:val="27"/>
          <w:szCs w:val="27"/>
        </w:rPr>
      </w:pPr>
      <w:r w:rsidRPr="00CE3B36">
        <w:rPr>
          <w:color w:val="000000"/>
          <w:sz w:val="27"/>
          <w:szCs w:val="27"/>
        </w:rPr>
        <w:br/>
        <w:t>«Έχουμε στη νέα έκθεση τη συνεργασία λογοτεχνίας, εικόνας, τυπογραφίας και αυτής της περίφημης, της υπέροχης αισθητικής που προκύπτει από όλα αυτά και μας οδηγούν σε μια νέα καινούρια μορφή τέχνης. Το καλλιτεχνικό λοιπόν βιβλίο ενώνει όλα αυτά, αλλά σκεφτείτε και τι άλλο. Την αφή στο χαρτί, την αφή και τη μυρωδιά από το χαρτί αλλά και από τη μελάνη, από τα χρώματα, το καλλιτεχνικό δέσιμο, το πολυτελές κουτί, συχνά με ανάγλυφα στοιχεία, με υφάσματα, με την φαντασία, τις ειδικές γραμματοσειρές και τα εξεζητημένα διπλώματα», σημείωσε η </w:t>
      </w:r>
      <w:r w:rsidRPr="00CE3B36">
        <w:rPr>
          <w:b/>
          <w:bCs/>
          <w:color w:val="000000"/>
          <w:sz w:val="27"/>
          <w:szCs w:val="27"/>
        </w:rPr>
        <w:t xml:space="preserve">Γενική Διευθύντρια του </w:t>
      </w:r>
      <w:proofErr w:type="spellStart"/>
      <w:r w:rsidRPr="00CE3B36">
        <w:rPr>
          <w:b/>
          <w:bCs/>
          <w:color w:val="000000"/>
          <w:sz w:val="27"/>
          <w:szCs w:val="27"/>
        </w:rPr>
        <w:t>Τελλογλείου</w:t>
      </w:r>
      <w:proofErr w:type="spellEnd"/>
      <w:r w:rsidRPr="00CE3B36">
        <w:rPr>
          <w:b/>
          <w:bCs/>
          <w:color w:val="000000"/>
          <w:sz w:val="27"/>
          <w:szCs w:val="27"/>
        </w:rPr>
        <w:t xml:space="preserve"> Ιδρύματος, </w:t>
      </w:r>
      <w:proofErr w:type="spellStart"/>
      <w:r w:rsidRPr="00CE3B36">
        <w:rPr>
          <w:b/>
          <w:bCs/>
          <w:color w:val="000000"/>
          <w:sz w:val="27"/>
          <w:szCs w:val="27"/>
        </w:rPr>
        <w:t>Ομότ</w:t>
      </w:r>
      <w:proofErr w:type="spellEnd"/>
      <w:r w:rsidRPr="00CE3B36">
        <w:rPr>
          <w:b/>
          <w:bCs/>
          <w:color w:val="000000"/>
          <w:sz w:val="27"/>
          <w:szCs w:val="27"/>
        </w:rPr>
        <w:t xml:space="preserve">. Καθηγήτρια ΑΠΘ, Αλεξάνδρα </w:t>
      </w:r>
      <w:proofErr w:type="spellStart"/>
      <w:r w:rsidRPr="00CE3B36">
        <w:rPr>
          <w:b/>
          <w:bCs/>
          <w:color w:val="000000"/>
          <w:sz w:val="27"/>
          <w:szCs w:val="27"/>
        </w:rPr>
        <w:t>Γουλάκη</w:t>
      </w:r>
      <w:proofErr w:type="spellEnd"/>
      <w:r w:rsidRPr="00CE3B36">
        <w:rPr>
          <w:b/>
          <w:bCs/>
          <w:color w:val="000000"/>
          <w:sz w:val="27"/>
          <w:szCs w:val="27"/>
        </w:rPr>
        <w:t xml:space="preserve"> – Βουτυρά. </w:t>
      </w:r>
      <w:r w:rsidRPr="00CE3B36">
        <w:rPr>
          <w:color w:val="000000"/>
          <w:sz w:val="27"/>
          <w:szCs w:val="27"/>
        </w:rPr>
        <w:t>Πρόσθεσε επίσης πως</w:t>
      </w:r>
      <w:r w:rsidRPr="00CE3B36">
        <w:rPr>
          <w:b/>
          <w:bCs/>
          <w:color w:val="000000"/>
          <w:sz w:val="27"/>
          <w:szCs w:val="27"/>
        </w:rPr>
        <w:t> «</w:t>
      </w:r>
      <w:r w:rsidRPr="00CE3B36">
        <w:rPr>
          <w:color w:val="000000"/>
          <w:sz w:val="27"/>
          <w:szCs w:val="27"/>
        </w:rPr>
        <w:t xml:space="preserve">θα έλεγε κανείς πώς μπορεί να αντέξει σήμερα ένα τυπωμένο βιβλίο απέναντι σε αυτή την τρομακτική πρόοδο της τεχνολογίας; Είμαστε απέναντι στο </w:t>
      </w:r>
      <w:proofErr w:type="spellStart"/>
      <w:r w:rsidRPr="00CE3B36">
        <w:rPr>
          <w:color w:val="000000"/>
          <w:sz w:val="27"/>
          <w:szCs w:val="27"/>
        </w:rPr>
        <w:t>AI</w:t>
      </w:r>
      <w:proofErr w:type="spellEnd"/>
      <w:r w:rsidRPr="00CE3B36">
        <w:rPr>
          <w:color w:val="000000"/>
          <w:sz w:val="27"/>
          <w:szCs w:val="27"/>
        </w:rPr>
        <w:t xml:space="preserve">, απέναντι στη </w:t>
      </w:r>
      <w:proofErr w:type="spellStart"/>
      <w:r w:rsidRPr="00CE3B36">
        <w:rPr>
          <w:color w:val="000000"/>
          <w:sz w:val="27"/>
          <w:szCs w:val="27"/>
        </w:rPr>
        <w:t>ψηφιοποίηση</w:t>
      </w:r>
      <w:proofErr w:type="spellEnd"/>
      <w:r w:rsidRPr="00CE3B36">
        <w:rPr>
          <w:color w:val="000000"/>
          <w:sz w:val="27"/>
          <w:szCs w:val="27"/>
        </w:rPr>
        <w:t xml:space="preserve">. Γιατί, λοιπόν, να μας γοητεύσει ένα τυπωμένο βιβλίο σήμερα. Εάν σκεφτούμε την μοναδικότητα, τη γοητεία του χειροποίητου, την αργή κίνηση απέναντι στην υπερβολική ταχύτητα που προσφέρει η τεχνολογία, αυτό μας δίνει κάτι παραπάνω.  Και ποιο είναι αυτό το κάτι παραπάνω; Είναι αυτή η αισθητική απόλαυση που δίνει το μοναδικό, το χαρτί, η διαδικασία που χτυπάει κατευθείαν στο συναίσθημα, πέρα από την </w:t>
      </w:r>
      <w:proofErr w:type="spellStart"/>
      <w:r w:rsidRPr="00CE3B36">
        <w:rPr>
          <w:color w:val="000000"/>
          <w:sz w:val="27"/>
          <w:szCs w:val="27"/>
        </w:rPr>
        <w:t>προκάτ</w:t>
      </w:r>
      <w:proofErr w:type="spellEnd"/>
      <w:r w:rsidRPr="00CE3B36">
        <w:rPr>
          <w:color w:val="000000"/>
          <w:sz w:val="27"/>
          <w:szCs w:val="27"/>
        </w:rPr>
        <w:t xml:space="preserve"> ομοιομορφία λύσεων πεπερασμένου υλικού της τεχνικής υπεροχής».</w:t>
      </w:r>
    </w:p>
    <w:p w14:paraId="79F97456" w14:textId="77777777" w:rsidR="00CE3B36" w:rsidRPr="00CE3B36" w:rsidRDefault="00CE3B36" w:rsidP="00CE3B36">
      <w:pPr>
        <w:spacing w:before="100" w:beforeAutospacing="1" w:after="100" w:afterAutospacing="1"/>
        <w:rPr>
          <w:color w:val="000000"/>
          <w:sz w:val="27"/>
          <w:szCs w:val="27"/>
        </w:rPr>
      </w:pPr>
      <w:r w:rsidRPr="00CE3B36">
        <w:rPr>
          <w:color w:val="000000"/>
          <w:sz w:val="27"/>
          <w:szCs w:val="27"/>
        </w:rPr>
        <w:t>Η </w:t>
      </w:r>
      <w:proofErr w:type="spellStart"/>
      <w:r w:rsidRPr="00CE3B36">
        <w:rPr>
          <w:b/>
          <w:bCs/>
          <w:color w:val="000000"/>
          <w:sz w:val="27"/>
          <w:szCs w:val="27"/>
        </w:rPr>
        <w:t>Γουλάκη</w:t>
      </w:r>
      <w:proofErr w:type="spellEnd"/>
      <w:r w:rsidRPr="00CE3B36">
        <w:rPr>
          <w:b/>
          <w:bCs/>
          <w:color w:val="000000"/>
          <w:sz w:val="27"/>
          <w:szCs w:val="27"/>
        </w:rPr>
        <w:t xml:space="preserve"> – Βουτυρά</w:t>
      </w:r>
      <w:r w:rsidRPr="00CE3B36">
        <w:rPr>
          <w:color w:val="000000"/>
          <w:sz w:val="27"/>
          <w:szCs w:val="27"/>
        </w:rPr>
        <w:t>  σημείωσε μεταξύ άλλων και τα εξής: «Ευχαριστώ ιδιαίτερα τον </w:t>
      </w:r>
      <w:r w:rsidRPr="00CE3B36">
        <w:rPr>
          <w:b/>
          <w:bCs/>
          <w:color w:val="000000"/>
          <w:sz w:val="27"/>
          <w:szCs w:val="27"/>
        </w:rPr>
        <w:t>Αντώνη Παπαδημητρίου</w:t>
      </w:r>
      <w:r w:rsidRPr="00CE3B36">
        <w:rPr>
          <w:color w:val="000000"/>
          <w:sz w:val="27"/>
          <w:szCs w:val="27"/>
        </w:rPr>
        <w:t> και την </w:t>
      </w:r>
      <w:r w:rsidRPr="00CE3B36">
        <w:rPr>
          <w:b/>
          <w:bCs/>
          <w:color w:val="000000"/>
          <w:sz w:val="27"/>
          <w:szCs w:val="27"/>
        </w:rPr>
        <w:t xml:space="preserve">Αφροδίτη </w:t>
      </w:r>
      <w:proofErr w:type="spellStart"/>
      <w:r w:rsidRPr="00CE3B36">
        <w:rPr>
          <w:b/>
          <w:bCs/>
          <w:color w:val="000000"/>
          <w:sz w:val="27"/>
          <w:szCs w:val="27"/>
        </w:rPr>
        <w:t>Παναγιωτάκου</w:t>
      </w:r>
      <w:proofErr w:type="spellEnd"/>
      <w:r w:rsidRPr="00CE3B36">
        <w:rPr>
          <w:color w:val="000000"/>
          <w:sz w:val="27"/>
          <w:szCs w:val="27"/>
        </w:rPr>
        <w:t xml:space="preserve"> πραγματικά για αυτή την πρωτοβουλία, που νομίζω είναι </w:t>
      </w:r>
      <w:r w:rsidRPr="00CE3B36">
        <w:rPr>
          <w:color w:val="000000"/>
          <w:sz w:val="27"/>
          <w:szCs w:val="27"/>
        </w:rPr>
        <w:lastRenderedPageBreak/>
        <w:t xml:space="preserve">και των δύο, να δημιουργήσουν, να δώσουν ζωή στην καλλιτεχνική τυπογραφία και όχι απλώς να την ξαναφέρουν στο φως, αλλά να της δώσουν μέλλον. Και αυτό είναι πάρα πολύ σημαντικό, ότι έχει πλέον μέλλον. Εκεί, λοιπόν, θα ήθελα να πω ότι το </w:t>
      </w:r>
      <w:proofErr w:type="spellStart"/>
      <w:r w:rsidRPr="00CE3B36">
        <w:rPr>
          <w:color w:val="000000"/>
          <w:sz w:val="27"/>
          <w:szCs w:val="27"/>
        </w:rPr>
        <w:t>Τελλόγλειο</w:t>
      </w:r>
      <w:proofErr w:type="spellEnd"/>
      <w:r w:rsidRPr="00CE3B36">
        <w:rPr>
          <w:color w:val="000000"/>
          <w:sz w:val="27"/>
          <w:szCs w:val="27"/>
        </w:rPr>
        <w:t xml:space="preserve"> αποφάσισε, μόλις γνωρίσαμε από κοντά το τι συμβαίνει πλέον σε αυτό το υπέροχο εργαστήριο που ετοιμάζεται στην Παιανία. Αποφασίσαμε να κάνουμε μια διαφορετική και όχι συμβατική έκθεση. Μια έκθεση όπου, όπως βλέπετε, τα έργα δεν είναι κορνιζαρισμένα, μπορεί να τα δει κανείς όπως σε ένα εργαστήριο, αλλά το κυριότερο. Την διαδικασία μπορεί να την παρακολουθήσει ζωντανή. Με ένα μικρό κομμάτι που μας ήρθε από το ίδιο το εργαστήριο, όπου, χάρη στον </w:t>
      </w:r>
      <w:r w:rsidRPr="00CE3B36">
        <w:rPr>
          <w:b/>
          <w:bCs/>
          <w:color w:val="000000"/>
          <w:sz w:val="27"/>
          <w:szCs w:val="27"/>
        </w:rPr>
        <w:t xml:space="preserve">Νίκο </w:t>
      </w:r>
      <w:proofErr w:type="spellStart"/>
      <w:r w:rsidRPr="00CE3B36">
        <w:rPr>
          <w:b/>
          <w:bCs/>
          <w:color w:val="000000"/>
          <w:sz w:val="27"/>
          <w:szCs w:val="27"/>
        </w:rPr>
        <w:t>Βοζίκη</w:t>
      </w:r>
      <w:proofErr w:type="spellEnd"/>
      <w:r w:rsidRPr="00CE3B36">
        <w:rPr>
          <w:color w:val="000000"/>
          <w:sz w:val="27"/>
          <w:szCs w:val="27"/>
        </w:rPr>
        <w:t xml:space="preserve">, ήδη έχουμε αρχίσει να εκπαιδευόμαστε στο να μεταφέρουμε αυτή την τέχνη στα παιδιά, να φύγουν έχοντας μαζί τους χειροπιαστό υλικό και το κυριότερο το κοινό που έρχεται εδώ έχει την ευκαιρία σε δέκα βιβλία, τα οποία θα τα δείτε εδώ σε αναλόγια, να τα ξεφυλλίσει, να πιάσει το χαρτί, να απολαύσει σελίδα </w:t>
      </w:r>
      <w:proofErr w:type="spellStart"/>
      <w:r w:rsidRPr="00CE3B36">
        <w:rPr>
          <w:color w:val="000000"/>
          <w:sz w:val="27"/>
          <w:szCs w:val="27"/>
        </w:rPr>
        <w:t>σελίδα</w:t>
      </w:r>
      <w:proofErr w:type="spellEnd"/>
      <w:r w:rsidRPr="00CE3B36">
        <w:rPr>
          <w:color w:val="000000"/>
          <w:sz w:val="27"/>
          <w:szCs w:val="27"/>
        </w:rPr>
        <w:t xml:space="preserve"> το βιβλίο, και όχι μόνο το εξώφυλλο ή έστω ανοιχτό το βιβλίο σε δύο σελίδες δεν γίνεται διαφορετικά. Θα ήθελα επίσης να πω ότι εκτός από αυτόν τον τρόπο έχουμε και κάτι εντελώς μοναδικό και θέλω να το ξεχωρίσω, μια μικρή έκθεση μέσα στην έκθεση. Για πρώτη φορά εκτίθεται παράλληλα στο </w:t>
      </w:r>
      <w:proofErr w:type="spellStart"/>
      <w:r w:rsidRPr="00CE3B36">
        <w:rPr>
          <w:color w:val="000000"/>
          <w:sz w:val="27"/>
          <w:szCs w:val="27"/>
        </w:rPr>
        <w:t>Τελλόγλειο</w:t>
      </w:r>
      <w:proofErr w:type="spellEnd"/>
      <w:r w:rsidRPr="00CE3B36">
        <w:rPr>
          <w:color w:val="000000"/>
          <w:sz w:val="27"/>
          <w:szCs w:val="27"/>
        </w:rPr>
        <w:t xml:space="preserve"> το έργο ενός σπουδαίου χαράκτη, ανακάλυψη του Νίκου </w:t>
      </w:r>
      <w:proofErr w:type="spellStart"/>
      <w:r w:rsidRPr="00CE3B36">
        <w:rPr>
          <w:color w:val="000000"/>
          <w:sz w:val="27"/>
          <w:szCs w:val="27"/>
        </w:rPr>
        <w:t>Βοζίκη</w:t>
      </w:r>
      <w:proofErr w:type="spellEnd"/>
      <w:r w:rsidRPr="00CE3B36">
        <w:rPr>
          <w:color w:val="000000"/>
          <w:sz w:val="27"/>
          <w:szCs w:val="27"/>
        </w:rPr>
        <w:t>, του </w:t>
      </w:r>
      <w:r w:rsidRPr="00CE3B36">
        <w:rPr>
          <w:b/>
          <w:bCs/>
          <w:color w:val="000000"/>
          <w:sz w:val="27"/>
          <w:szCs w:val="27"/>
        </w:rPr>
        <w:t>Χρήστου Γεωργίου</w:t>
      </w:r>
      <w:r w:rsidRPr="00CE3B36">
        <w:rPr>
          <w:color w:val="000000"/>
          <w:sz w:val="27"/>
          <w:szCs w:val="27"/>
        </w:rPr>
        <w:t>».</w:t>
      </w:r>
    </w:p>
    <w:p w14:paraId="71F102A5" w14:textId="77777777" w:rsidR="00CE3B36" w:rsidRPr="00CE3B36" w:rsidRDefault="00CE3B36" w:rsidP="00CE3B36">
      <w:pPr>
        <w:spacing w:before="100" w:beforeAutospacing="1" w:after="100" w:afterAutospacing="1"/>
        <w:rPr>
          <w:color w:val="000000"/>
          <w:sz w:val="27"/>
          <w:szCs w:val="27"/>
        </w:rPr>
      </w:pPr>
      <w:r w:rsidRPr="00CE3B36">
        <w:rPr>
          <w:color w:val="000000"/>
          <w:sz w:val="27"/>
          <w:szCs w:val="27"/>
        </w:rPr>
        <w:t>Η έκθεση </w:t>
      </w:r>
      <w:r w:rsidRPr="00CE3B36">
        <w:rPr>
          <w:b/>
          <w:bCs/>
          <w:color w:val="000000"/>
          <w:sz w:val="27"/>
          <w:szCs w:val="27"/>
        </w:rPr>
        <w:t>συνδιοργανώνεται</w:t>
      </w:r>
      <w:r w:rsidRPr="00CE3B36">
        <w:rPr>
          <w:color w:val="000000"/>
          <w:sz w:val="27"/>
          <w:szCs w:val="27"/>
        </w:rPr>
        <w:t> από το </w:t>
      </w:r>
      <w:proofErr w:type="spellStart"/>
      <w:r w:rsidRPr="00CE3B36">
        <w:rPr>
          <w:b/>
          <w:bCs/>
          <w:color w:val="000000"/>
          <w:sz w:val="27"/>
          <w:szCs w:val="27"/>
        </w:rPr>
        <w:t>Τελλόγλειο</w:t>
      </w:r>
      <w:proofErr w:type="spellEnd"/>
      <w:r w:rsidRPr="00CE3B36">
        <w:rPr>
          <w:b/>
          <w:bCs/>
          <w:color w:val="000000"/>
          <w:sz w:val="27"/>
          <w:szCs w:val="27"/>
        </w:rPr>
        <w:t xml:space="preserve"> Ίδρυμα Τεχνών ΑΠΘ</w:t>
      </w:r>
      <w:r w:rsidRPr="00CE3B36">
        <w:rPr>
          <w:color w:val="000000"/>
          <w:sz w:val="27"/>
          <w:szCs w:val="27"/>
        </w:rPr>
        <w:t> και το </w:t>
      </w:r>
      <w:r w:rsidRPr="00CE3B36">
        <w:rPr>
          <w:b/>
          <w:bCs/>
          <w:color w:val="000000"/>
          <w:sz w:val="27"/>
          <w:szCs w:val="27"/>
        </w:rPr>
        <w:t>Ίδρυμα Ωνάση</w:t>
      </w:r>
      <w:r w:rsidRPr="00CE3B36">
        <w:rPr>
          <w:color w:val="000000"/>
          <w:sz w:val="27"/>
          <w:szCs w:val="27"/>
        </w:rPr>
        <w:t>, ενώ υποστηρικτές είναι το </w:t>
      </w:r>
      <w:r w:rsidRPr="00CE3B36">
        <w:rPr>
          <w:b/>
          <w:bCs/>
          <w:color w:val="000000"/>
          <w:sz w:val="27"/>
          <w:szCs w:val="27"/>
        </w:rPr>
        <w:t>Υπουργείο Πολιτισμού, το Αριστοτέλειο Πανεπιστήμιο Θεσσαλονίκης και η Περιφέρεια Κεντρικής Μακεδονίας σε συνεργασία με τις εκδόσεις «Διάττων»</w:t>
      </w:r>
      <w:r w:rsidRPr="00CE3B36">
        <w:rPr>
          <w:color w:val="000000"/>
          <w:sz w:val="27"/>
          <w:szCs w:val="27"/>
        </w:rPr>
        <w:t>. </w:t>
      </w:r>
    </w:p>
    <w:p w14:paraId="45FF7A70" w14:textId="77777777" w:rsidR="00CE3B36" w:rsidRPr="00CE3B36" w:rsidRDefault="00CE3B36" w:rsidP="00CE3B36">
      <w:pPr>
        <w:spacing w:before="100" w:beforeAutospacing="1" w:after="100" w:afterAutospacing="1"/>
        <w:rPr>
          <w:color w:val="000000"/>
          <w:sz w:val="27"/>
          <w:szCs w:val="27"/>
        </w:rPr>
      </w:pPr>
      <w:r w:rsidRPr="00CE3B36">
        <w:rPr>
          <w:color w:val="000000"/>
          <w:sz w:val="27"/>
          <w:szCs w:val="27"/>
        </w:rPr>
        <w:t>Υπενθυμίζεται πως </w:t>
      </w:r>
      <w:r w:rsidRPr="00CE3B36">
        <w:rPr>
          <w:b/>
          <w:bCs/>
          <w:color w:val="000000"/>
          <w:sz w:val="27"/>
          <w:szCs w:val="27"/>
        </w:rPr>
        <w:t xml:space="preserve">οι εκδόσεις «Διάττων» ιδρύθηκαν από τον Νίκο </w:t>
      </w:r>
      <w:proofErr w:type="spellStart"/>
      <w:r w:rsidRPr="00CE3B36">
        <w:rPr>
          <w:b/>
          <w:bCs/>
          <w:color w:val="000000"/>
          <w:sz w:val="27"/>
          <w:szCs w:val="27"/>
        </w:rPr>
        <w:t>Βοζίκη</w:t>
      </w:r>
      <w:proofErr w:type="spellEnd"/>
      <w:r w:rsidRPr="00CE3B36">
        <w:rPr>
          <w:b/>
          <w:bCs/>
          <w:color w:val="000000"/>
          <w:sz w:val="27"/>
          <w:szCs w:val="27"/>
        </w:rPr>
        <w:t xml:space="preserve"> τ</w:t>
      </w:r>
      <w:r w:rsidRPr="00CE3B36">
        <w:rPr>
          <w:color w:val="000000"/>
          <w:sz w:val="27"/>
          <w:szCs w:val="27"/>
        </w:rPr>
        <w:t>ο 1984 και ξεχωρίζουν για την εξειδίκευση και τη </w:t>
      </w:r>
      <w:r w:rsidRPr="00CE3B36">
        <w:rPr>
          <w:b/>
          <w:bCs/>
          <w:color w:val="000000"/>
          <w:sz w:val="27"/>
          <w:szCs w:val="27"/>
        </w:rPr>
        <w:t>συστηματική παραγωγή συλλεκτικών εκδόσεων</w:t>
      </w:r>
      <w:r w:rsidRPr="00CE3B36">
        <w:rPr>
          <w:color w:val="000000"/>
          <w:sz w:val="27"/>
          <w:szCs w:val="27"/>
        </w:rPr>
        <w:t> για έργα λογοτεχνών </w:t>
      </w:r>
      <w:r w:rsidRPr="00CE3B36">
        <w:rPr>
          <w:b/>
          <w:bCs/>
          <w:color w:val="000000"/>
          <w:sz w:val="27"/>
          <w:szCs w:val="27"/>
        </w:rPr>
        <w:t>(Διονύσιου Σολωμού, Ανδρέα Κάλβου, Κωνσταντίνου Καβάφη, Γιάννη Ρίτσου, Λόγγου, Αισώπου κ.ά.)</w:t>
      </w:r>
      <w:r w:rsidRPr="00CE3B36">
        <w:rPr>
          <w:color w:val="000000"/>
          <w:sz w:val="27"/>
          <w:szCs w:val="27"/>
        </w:rPr>
        <w:t> με αυθεντικά χαρακτικά πολλών σύγχρονων, κυρίως Ελλήνων, καλλιτεχνών </w:t>
      </w:r>
      <w:r w:rsidRPr="00CE3B36">
        <w:rPr>
          <w:b/>
          <w:bCs/>
          <w:color w:val="000000"/>
          <w:sz w:val="27"/>
          <w:szCs w:val="27"/>
        </w:rPr>
        <w:t xml:space="preserve">(Γιώργης </w:t>
      </w:r>
      <w:proofErr w:type="spellStart"/>
      <w:r w:rsidRPr="00CE3B36">
        <w:rPr>
          <w:b/>
          <w:bCs/>
          <w:color w:val="000000"/>
          <w:sz w:val="27"/>
          <w:szCs w:val="27"/>
        </w:rPr>
        <w:t>Βαρλάμος</w:t>
      </w:r>
      <w:proofErr w:type="spellEnd"/>
      <w:r w:rsidRPr="00CE3B36">
        <w:rPr>
          <w:b/>
          <w:bCs/>
          <w:color w:val="000000"/>
          <w:sz w:val="27"/>
          <w:szCs w:val="27"/>
        </w:rPr>
        <w:t xml:space="preserve">, Γιάννης </w:t>
      </w:r>
      <w:proofErr w:type="spellStart"/>
      <w:r w:rsidRPr="00CE3B36">
        <w:rPr>
          <w:b/>
          <w:bCs/>
          <w:color w:val="000000"/>
          <w:sz w:val="27"/>
          <w:szCs w:val="27"/>
        </w:rPr>
        <w:t>Ψυχοπαίδης</w:t>
      </w:r>
      <w:proofErr w:type="spellEnd"/>
      <w:r w:rsidRPr="00CE3B36">
        <w:rPr>
          <w:b/>
          <w:bCs/>
          <w:color w:val="000000"/>
          <w:sz w:val="27"/>
          <w:szCs w:val="27"/>
        </w:rPr>
        <w:t xml:space="preserve">, Χρόνης </w:t>
      </w:r>
      <w:proofErr w:type="spellStart"/>
      <w:r w:rsidRPr="00CE3B36">
        <w:rPr>
          <w:b/>
          <w:bCs/>
          <w:color w:val="000000"/>
          <w:sz w:val="27"/>
          <w:szCs w:val="27"/>
        </w:rPr>
        <w:t>Μπότσογλου</w:t>
      </w:r>
      <w:proofErr w:type="spellEnd"/>
      <w:r w:rsidRPr="00CE3B36">
        <w:rPr>
          <w:b/>
          <w:bCs/>
          <w:color w:val="000000"/>
          <w:sz w:val="27"/>
          <w:szCs w:val="27"/>
        </w:rPr>
        <w:t xml:space="preserve">, Μιχάλης </w:t>
      </w:r>
      <w:proofErr w:type="spellStart"/>
      <w:r w:rsidRPr="00CE3B36">
        <w:rPr>
          <w:b/>
          <w:bCs/>
          <w:color w:val="000000"/>
          <w:sz w:val="27"/>
          <w:szCs w:val="27"/>
        </w:rPr>
        <w:t>Αρφαράς</w:t>
      </w:r>
      <w:proofErr w:type="spellEnd"/>
      <w:r w:rsidRPr="00CE3B36">
        <w:rPr>
          <w:b/>
          <w:bCs/>
          <w:color w:val="000000"/>
          <w:sz w:val="27"/>
          <w:szCs w:val="27"/>
        </w:rPr>
        <w:t xml:space="preserve">, Μανώλης Χάρος, Άρια </w:t>
      </w:r>
      <w:proofErr w:type="spellStart"/>
      <w:r w:rsidRPr="00CE3B36">
        <w:rPr>
          <w:b/>
          <w:bCs/>
          <w:color w:val="000000"/>
          <w:sz w:val="27"/>
          <w:szCs w:val="27"/>
        </w:rPr>
        <w:t>Κομιανού</w:t>
      </w:r>
      <w:proofErr w:type="spellEnd"/>
      <w:r w:rsidRPr="00CE3B36">
        <w:rPr>
          <w:b/>
          <w:bCs/>
          <w:color w:val="000000"/>
          <w:sz w:val="27"/>
          <w:szCs w:val="27"/>
        </w:rPr>
        <w:t xml:space="preserve">, Γιάννης </w:t>
      </w:r>
      <w:proofErr w:type="spellStart"/>
      <w:r w:rsidRPr="00CE3B36">
        <w:rPr>
          <w:b/>
          <w:bCs/>
          <w:color w:val="000000"/>
          <w:sz w:val="27"/>
          <w:szCs w:val="27"/>
        </w:rPr>
        <w:t>Στεφανάκις</w:t>
      </w:r>
      <w:proofErr w:type="spellEnd"/>
      <w:r w:rsidRPr="00CE3B36">
        <w:rPr>
          <w:b/>
          <w:bCs/>
          <w:color w:val="000000"/>
          <w:sz w:val="27"/>
          <w:szCs w:val="27"/>
        </w:rPr>
        <w:t>,  κ.ά.). </w:t>
      </w:r>
      <w:r w:rsidRPr="00CE3B36">
        <w:rPr>
          <w:color w:val="000000"/>
          <w:sz w:val="27"/>
          <w:szCs w:val="27"/>
        </w:rPr>
        <w:t>Μετά από σαράντα χρόνια στο κέντρο της Αθήνας, </w:t>
      </w:r>
      <w:r w:rsidRPr="00CE3B36">
        <w:rPr>
          <w:b/>
          <w:bCs/>
          <w:color w:val="000000"/>
          <w:sz w:val="27"/>
          <w:szCs w:val="27"/>
        </w:rPr>
        <w:t>το τυπογραφείο των εκδόσεων «Διάττων» συνεχίζει </w:t>
      </w:r>
      <w:r w:rsidRPr="00CE3B36">
        <w:rPr>
          <w:color w:val="000000"/>
          <w:sz w:val="27"/>
          <w:szCs w:val="27"/>
        </w:rPr>
        <w:t>τη διαδρομή του</w:t>
      </w:r>
      <w:r w:rsidRPr="00CE3B36">
        <w:rPr>
          <w:b/>
          <w:bCs/>
          <w:color w:val="000000"/>
          <w:sz w:val="27"/>
          <w:szCs w:val="27"/>
        </w:rPr>
        <w:t xml:space="preserve"> στο Κορωπί ως </w:t>
      </w:r>
      <w:proofErr w:type="spellStart"/>
      <w:r w:rsidRPr="00CE3B36">
        <w:rPr>
          <w:b/>
          <w:bCs/>
          <w:color w:val="000000"/>
          <w:sz w:val="27"/>
          <w:szCs w:val="27"/>
        </w:rPr>
        <w:t>Γουτεμβέργειο</w:t>
      </w:r>
      <w:proofErr w:type="spellEnd"/>
      <w:r w:rsidRPr="00CE3B36">
        <w:rPr>
          <w:b/>
          <w:bCs/>
          <w:color w:val="000000"/>
          <w:sz w:val="27"/>
          <w:szCs w:val="27"/>
        </w:rPr>
        <w:t xml:space="preserve"> Τυπογραφείο ΔΙΑΤΤΩΝ / </w:t>
      </w:r>
      <w:proofErr w:type="spellStart"/>
      <w:r w:rsidRPr="00CE3B36">
        <w:rPr>
          <w:b/>
          <w:bCs/>
          <w:color w:val="000000"/>
          <w:sz w:val="27"/>
          <w:szCs w:val="27"/>
        </w:rPr>
        <w:t>ONASSIS</w:t>
      </w:r>
      <w:proofErr w:type="spellEnd"/>
      <w:r w:rsidRPr="00CE3B36">
        <w:rPr>
          <w:b/>
          <w:bCs/>
          <w:color w:val="000000"/>
          <w:sz w:val="27"/>
          <w:szCs w:val="27"/>
        </w:rPr>
        <w:t>, </w:t>
      </w:r>
      <w:r w:rsidRPr="00CE3B36">
        <w:rPr>
          <w:color w:val="000000"/>
          <w:sz w:val="27"/>
          <w:szCs w:val="27"/>
        </w:rPr>
        <w:t>με άρτια υποδομή, κρατώντας ζωντανή την τέχνη της κλασικής τυπογραφίας.</w:t>
      </w:r>
      <w:r w:rsidRPr="00CE3B36">
        <w:rPr>
          <w:b/>
          <w:bCs/>
          <w:color w:val="000000"/>
          <w:sz w:val="27"/>
          <w:szCs w:val="27"/>
        </w:rPr>
        <w:t> </w:t>
      </w:r>
    </w:p>
    <w:p w14:paraId="7508F652" w14:textId="77777777" w:rsidR="00CE3B36" w:rsidRPr="00CE3B36" w:rsidRDefault="00CE3B36" w:rsidP="00CE3B36">
      <w:pPr>
        <w:spacing w:before="100" w:beforeAutospacing="1" w:after="100" w:afterAutospacing="1"/>
        <w:rPr>
          <w:color w:val="000000"/>
          <w:sz w:val="27"/>
          <w:szCs w:val="27"/>
        </w:rPr>
      </w:pPr>
      <w:r w:rsidRPr="00CE3B36">
        <w:rPr>
          <w:color w:val="000000"/>
          <w:sz w:val="27"/>
          <w:szCs w:val="27"/>
        </w:rPr>
        <w:lastRenderedPageBreak/>
        <w:t>Να σημειωθεί πως ξεχωριστή ενότητα στην έκθεση αποτελεί ένα ιδιαίτερο </w:t>
      </w:r>
      <w:r w:rsidRPr="00CE3B36">
        <w:rPr>
          <w:b/>
          <w:bCs/>
          <w:color w:val="000000"/>
          <w:sz w:val="27"/>
          <w:szCs w:val="27"/>
        </w:rPr>
        <w:t>σύνολο καλλιτεχνικών βιβλίων ευγενικό δάνειο από την προσωπική του συλλογή του Αντώνη Σ. Παπαδημητρίου,</w:t>
      </w:r>
      <w:r w:rsidRPr="00CE3B36">
        <w:rPr>
          <w:color w:val="000000"/>
          <w:sz w:val="27"/>
          <w:szCs w:val="27"/>
        </w:rPr>
        <w:t> </w:t>
      </w:r>
      <w:r w:rsidRPr="00CE3B36">
        <w:rPr>
          <w:b/>
          <w:bCs/>
          <w:color w:val="000000"/>
          <w:sz w:val="27"/>
          <w:szCs w:val="27"/>
        </w:rPr>
        <w:t>Προέδρου του Ιδρύματος Ωνάση.</w:t>
      </w:r>
      <w:r w:rsidRPr="00CE3B36">
        <w:rPr>
          <w:color w:val="000000"/>
          <w:sz w:val="27"/>
          <w:szCs w:val="27"/>
        </w:rPr>
        <w:t> Οι εμβληματικές αυτές συλλεκτικές εκδόσεις ενώνουν μεγάλα ονόματα εικαστικών (</w:t>
      </w:r>
      <w:proofErr w:type="spellStart"/>
      <w:r w:rsidRPr="00CE3B36">
        <w:rPr>
          <w:b/>
          <w:bCs/>
          <w:color w:val="000000"/>
          <w:sz w:val="27"/>
          <w:szCs w:val="27"/>
        </w:rPr>
        <w:t>Georges</w:t>
      </w:r>
      <w:proofErr w:type="spellEnd"/>
      <w:r w:rsidRPr="00CE3B36">
        <w:rPr>
          <w:b/>
          <w:bCs/>
          <w:color w:val="000000"/>
          <w:sz w:val="27"/>
          <w:szCs w:val="27"/>
        </w:rPr>
        <w:t xml:space="preserve"> </w:t>
      </w:r>
      <w:proofErr w:type="spellStart"/>
      <w:r w:rsidRPr="00CE3B36">
        <w:rPr>
          <w:b/>
          <w:bCs/>
          <w:color w:val="000000"/>
          <w:sz w:val="27"/>
          <w:szCs w:val="27"/>
        </w:rPr>
        <w:t>Braque</w:t>
      </w:r>
      <w:proofErr w:type="spellEnd"/>
      <w:r w:rsidRPr="00CE3B36">
        <w:rPr>
          <w:b/>
          <w:bCs/>
          <w:color w:val="000000"/>
          <w:sz w:val="27"/>
          <w:szCs w:val="27"/>
        </w:rPr>
        <w:t xml:space="preserve">, </w:t>
      </w:r>
      <w:proofErr w:type="spellStart"/>
      <w:r w:rsidRPr="00CE3B36">
        <w:rPr>
          <w:b/>
          <w:bCs/>
          <w:color w:val="000000"/>
          <w:sz w:val="27"/>
          <w:szCs w:val="27"/>
        </w:rPr>
        <w:t>Tavy</w:t>
      </w:r>
      <w:proofErr w:type="spellEnd"/>
      <w:r w:rsidRPr="00CE3B36">
        <w:rPr>
          <w:b/>
          <w:bCs/>
          <w:color w:val="000000"/>
          <w:sz w:val="27"/>
          <w:szCs w:val="27"/>
        </w:rPr>
        <w:t xml:space="preserve"> </w:t>
      </w:r>
      <w:proofErr w:type="spellStart"/>
      <w:r w:rsidRPr="00CE3B36">
        <w:rPr>
          <w:b/>
          <w:bCs/>
          <w:color w:val="000000"/>
          <w:sz w:val="27"/>
          <w:szCs w:val="27"/>
        </w:rPr>
        <w:t>Notton</w:t>
      </w:r>
      <w:proofErr w:type="spellEnd"/>
      <w:r w:rsidRPr="00CE3B36">
        <w:rPr>
          <w:b/>
          <w:bCs/>
          <w:color w:val="000000"/>
          <w:sz w:val="27"/>
          <w:szCs w:val="27"/>
        </w:rPr>
        <w:t xml:space="preserve">, Μάρω Βανδώρου) με σπουδαία κείμενα (Σοφοκλή, </w:t>
      </w:r>
      <w:proofErr w:type="spellStart"/>
      <w:r w:rsidRPr="00CE3B36">
        <w:rPr>
          <w:b/>
          <w:bCs/>
          <w:color w:val="000000"/>
          <w:sz w:val="27"/>
          <w:szCs w:val="27"/>
        </w:rPr>
        <w:t>Maeterlinck</w:t>
      </w:r>
      <w:proofErr w:type="spellEnd"/>
      <w:r w:rsidRPr="00CE3B36">
        <w:rPr>
          <w:b/>
          <w:bCs/>
          <w:color w:val="000000"/>
          <w:sz w:val="27"/>
          <w:szCs w:val="27"/>
        </w:rPr>
        <w:t xml:space="preserve">, παρτιτούρες του </w:t>
      </w:r>
      <w:proofErr w:type="spellStart"/>
      <w:r w:rsidRPr="00CE3B36">
        <w:rPr>
          <w:b/>
          <w:bCs/>
          <w:color w:val="000000"/>
          <w:sz w:val="27"/>
          <w:szCs w:val="27"/>
        </w:rPr>
        <w:t>Ξενάκι</w:t>
      </w:r>
      <w:proofErr w:type="spellEnd"/>
      <w:r w:rsidRPr="00CE3B36">
        <w:rPr>
          <w:b/>
          <w:bCs/>
          <w:color w:val="000000"/>
          <w:sz w:val="27"/>
          <w:szCs w:val="27"/>
        </w:rPr>
        <w:t xml:space="preserve">, </w:t>
      </w:r>
      <w:proofErr w:type="spellStart"/>
      <w:r w:rsidRPr="00CE3B36">
        <w:rPr>
          <w:b/>
          <w:bCs/>
          <w:color w:val="000000"/>
          <w:sz w:val="27"/>
          <w:szCs w:val="27"/>
        </w:rPr>
        <w:t>T.S</w:t>
      </w:r>
      <w:proofErr w:type="spellEnd"/>
      <w:r w:rsidRPr="00CE3B36">
        <w:rPr>
          <w:b/>
          <w:bCs/>
          <w:color w:val="000000"/>
          <w:sz w:val="27"/>
          <w:szCs w:val="27"/>
        </w:rPr>
        <w:t xml:space="preserve">. </w:t>
      </w:r>
      <w:proofErr w:type="spellStart"/>
      <w:r w:rsidRPr="00CE3B36">
        <w:rPr>
          <w:b/>
          <w:bCs/>
          <w:color w:val="000000"/>
          <w:sz w:val="27"/>
          <w:szCs w:val="27"/>
        </w:rPr>
        <w:t>Eliot</w:t>
      </w:r>
      <w:proofErr w:type="spellEnd"/>
      <w:r w:rsidRPr="00CE3B36">
        <w:rPr>
          <w:b/>
          <w:bCs/>
          <w:color w:val="000000"/>
          <w:sz w:val="27"/>
          <w:szCs w:val="27"/>
        </w:rPr>
        <w:t>)</w:t>
      </w:r>
      <w:r w:rsidRPr="00CE3B36">
        <w:rPr>
          <w:color w:val="000000"/>
          <w:sz w:val="27"/>
          <w:szCs w:val="27"/>
        </w:rPr>
        <w:t> σε καλλιτεχνικές βιβλιοδεσίες, σε δημιουργίες συνολικών έργων υψηλής αισθητικής.</w:t>
      </w:r>
    </w:p>
    <w:p w14:paraId="73DEAD9C" w14:textId="77777777" w:rsidR="00CE3B36" w:rsidRPr="00CE3B36" w:rsidRDefault="00CE3B36" w:rsidP="00CE3B36">
      <w:pPr>
        <w:spacing w:before="100" w:beforeAutospacing="1" w:after="100" w:afterAutospacing="1"/>
        <w:rPr>
          <w:color w:val="000000"/>
          <w:sz w:val="27"/>
          <w:szCs w:val="27"/>
        </w:rPr>
      </w:pPr>
      <w:r w:rsidRPr="00CE3B36">
        <w:rPr>
          <w:color w:val="000000"/>
          <w:sz w:val="27"/>
          <w:szCs w:val="27"/>
        </w:rPr>
        <w:t>Τη γενική ευθύνη της έκθεσης έχει η </w:t>
      </w:r>
      <w:proofErr w:type="spellStart"/>
      <w:r w:rsidRPr="00CE3B36">
        <w:rPr>
          <w:b/>
          <w:bCs/>
          <w:color w:val="000000"/>
          <w:sz w:val="27"/>
          <w:szCs w:val="27"/>
        </w:rPr>
        <w:t>Ομοτ</w:t>
      </w:r>
      <w:proofErr w:type="spellEnd"/>
      <w:r w:rsidRPr="00CE3B36">
        <w:rPr>
          <w:b/>
          <w:bCs/>
          <w:color w:val="000000"/>
          <w:sz w:val="27"/>
          <w:szCs w:val="27"/>
        </w:rPr>
        <w:t xml:space="preserve">. Καθηγήτρια ΑΠΘ και Γενική Διευθύντρια του </w:t>
      </w:r>
      <w:proofErr w:type="spellStart"/>
      <w:r w:rsidRPr="00CE3B36">
        <w:rPr>
          <w:b/>
          <w:bCs/>
          <w:color w:val="000000"/>
          <w:sz w:val="27"/>
          <w:szCs w:val="27"/>
        </w:rPr>
        <w:t>Τελλογλείου</w:t>
      </w:r>
      <w:proofErr w:type="spellEnd"/>
      <w:r w:rsidRPr="00CE3B36">
        <w:rPr>
          <w:b/>
          <w:bCs/>
          <w:color w:val="000000"/>
          <w:sz w:val="27"/>
          <w:szCs w:val="27"/>
        </w:rPr>
        <w:t xml:space="preserve">, Αλεξάνδρα </w:t>
      </w:r>
      <w:proofErr w:type="spellStart"/>
      <w:r w:rsidRPr="00CE3B36">
        <w:rPr>
          <w:b/>
          <w:bCs/>
          <w:color w:val="000000"/>
          <w:sz w:val="27"/>
          <w:szCs w:val="27"/>
        </w:rPr>
        <w:t>Γουλάκη</w:t>
      </w:r>
      <w:proofErr w:type="spellEnd"/>
      <w:r w:rsidRPr="00CE3B36">
        <w:rPr>
          <w:b/>
          <w:bCs/>
          <w:color w:val="000000"/>
          <w:sz w:val="27"/>
          <w:szCs w:val="27"/>
        </w:rPr>
        <w:t xml:space="preserve"> – Βουτυρά</w:t>
      </w:r>
      <w:r w:rsidRPr="00CE3B36">
        <w:rPr>
          <w:color w:val="000000"/>
          <w:sz w:val="27"/>
          <w:szCs w:val="27"/>
        </w:rPr>
        <w:t> και την επιμέλεια </w:t>
      </w:r>
      <w:r w:rsidRPr="00CE3B36">
        <w:rPr>
          <w:b/>
          <w:bCs/>
          <w:color w:val="000000"/>
          <w:sz w:val="27"/>
          <w:szCs w:val="27"/>
        </w:rPr>
        <w:t xml:space="preserve">ο </w:t>
      </w:r>
      <w:proofErr w:type="spellStart"/>
      <w:r w:rsidRPr="00CE3B36">
        <w:rPr>
          <w:b/>
          <w:bCs/>
          <w:color w:val="000000"/>
          <w:sz w:val="27"/>
          <w:szCs w:val="27"/>
        </w:rPr>
        <w:t>Δρ</w:t>
      </w:r>
      <w:proofErr w:type="spellEnd"/>
      <w:r w:rsidRPr="00CE3B36">
        <w:rPr>
          <w:b/>
          <w:bCs/>
          <w:color w:val="000000"/>
          <w:sz w:val="27"/>
          <w:szCs w:val="27"/>
        </w:rPr>
        <w:t xml:space="preserve"> Ιστορίας Τέχνης </w:t>
      </w:r>
      <w:proofErr w:type="spellStart"/>
      <w:r w:rsidRPr="00CE3B36">
        <w:rPr>
          <w:b/>
          <w:bCs/>
          <w:color w:val="000000"/>
          <w:sz w:val="27"/>
          <w:szCs w:val="27"/>
        </w:rPr>
        <w:t>Miguel</w:t>
      </w:r>
      <w:proofErr w:type="spellEnd"/>
      <w:r w:rsidRPr="00CE3B36">
        <w:rPr>
          <w:b/>
          <w:bCs/>
          <w:color w:val="000000"/>
          <w:sz w:val="27"/>
          <w:szCs w:val="27"/>
        </w:rPr>
        <w:t xml:space="preserve"> F. </w:t>
      </w:r>
      <w:proofErr w:type="spellStart"/>
      <w:r w:rsidRPr="00CE3B36">
        <w:rPr>
          <w:b/>
          <w:bCs/>
          <w:color w:val="000000"/>
          <w:sz w:val="27"/>
          <w:szCs w:val="27"/>
        </w:rPr>
        <w:t>Belmonte</w:t>
      </w:r>
      <w:proofErr w:type="spellEnd"/>
      <w:r w:rsidRPr="00CE3B36">
        <w:rPr>
          <w:b/>
          <w:bCs/>
          <w:color w:val="000000"/>
          <w:sz w:val="27"/>
          <w:szCs w:val="27"/>
        </w:rPr>
        <w:t>, </w:t>
      </w:r>
      <w:r w:rsidRPr="00CE3B36">
        <w:rPr>
          <w:color w:val="000000"/>
          <w:sz w:val="27"/>
          <w:szCs w:val="27"/>
        </w:rPr>
        <w:t xml:space="preserve">από το Τμήμα Συλλογών Έργων Τέχνης του </w:t>
      </w:r>
      <w:proofErr w:type="spellStart"/>
      <w:r w:rsidRPr="00CE3B36">
        <w:rPr>
          <w:color w:val="000000"/>
          <w:sz w:val="27"/>
          <w:szCs w:val="27"/>
        </w:rPr>
        <w:t>Τελλογλείου</w:t>
      </w:r>
      <w:proofErr w:type="spellEnd"/>
      <w:r w:rsidRPr="00CE3B36">
        <w:rPr>
          <w:color w:val="000000"/>
          <w:sz w:val="27"/>
          <w:szCs w:val="27"/>
        </w:rPr>
        <w:t>.</w:t>
      </w:r>
    </w:p>
    <w:p w14:paraId="40B7233F" w14:textId="77777777" w:rsidR="00CE3B36" w:rsidRPr="00CE3B36" w:rsidRDefault="00CE3B36" w:rsidP="00CE3B36">
      <w:pPr>
        <w:spacing w:before="100" w:beforeAutospacing="1" w:after="100" w:afterAutospacing="1"/>
        <w:rPr>
          <w:color w:val="000000"/>
          <w:sz w:val="27"/>
          <w:szCs w:val="27"/>
        </w:rPr>
      </w:pPr>
      <w:r w:rsidRPr="00CE3B36">
        <w:rPr>
          <w:color w:val="000000"/>
          <w:sz w:val="27"/>
          <w:szCs w:val="27"/>
        </w:rPr>
        <w:t>Επίσης, να σημειωθεί ότι στο πλαίσιο της έκθεσης θα λειτουργήσουν </w:t>
      </w:r>
      <w:r w:rsidRPr="00CE3B36">
        <w:rPr>
          <w:b/>
          <w:bCs/>
          <w:color w:val="000000"/>
          <w:sz w:val="27"/>
          <w:szCs w:val="27"/>
        </w:rPr>
        <w:t xml:space="preserve">εκπαιδευτικά προγράμματα σε συνεργασία με τον κ. </w:t>
      </w:r>
      <w:proofErr w:type="spellStart"/>
      <w:r w:rsidRPr="00CE3B36">
        <w:rPr>
          <w:b/>
          <w:bCs/>
          <w:color w:val="000000"/>
          <w:sz w:val="27"/>
          <w:szCs w:val="27"/>
        </w:rPr>
        <w:t>Βοζίκη</w:t>
      </w:r>
      <w:proofErr w:type="spellEnd"/>
      <w:r w:rsidRPr="00CE3B36">
        <w:rPr>
          <w:b/>
          <w:bCs/>
          <w:color w:val="000000"/>
          <w:sz w:val="27"/>
          <w:szCs w:val="27"/>
        </w:rPr>
        <w:t> </w:t>
      </w:r>
      <w:r w:rsidRPr="00CE3B36">
        <w:rPr>
          <w:color w:val="000000"/>
          <w:sz w:val="27"/>
          <w:szCs w:val="27"/>
        </w:rPr>
        <w:t>και το</w:t>
      </w:r>
      <w:r w:rsidRPr="00CE3B36">
        <w:rPr>
          <w:b/>
          <w:bCs/>
          <w:color w:val="000000"/>
          <w:sz w:val="27"/>
          <w:szCs w:val="27"/>
        </w:rPr>
        <w:t> </w:t>
      </w:r>
      <w:proofErr w:type="spellStart"/>
      <w:r w:rsidRPr="00CE3B36">
        <w:rPr>
          <w:b/>
          <w:bCs/>
          <w:color w:val="000000"/>
          <w:sz w:val="27"/>
          <w:szCs w:val="27"/>
        </w:rPr>
        <w:t>Γουτεμβέργειο</w:t>
      </w:r>
      <w:proofErr w:type="spellEnd"/>
      <w:r w:rsidRPr="00CE3B36">
        <w:rPr>
          <w:b/>
          <w:bCs/>
          <w:color w:val="000000"/>
          <w:sz w:val="27"/>
          <w:szCs w:val="27"/>
        </w:rPr>
        <w:t xml:space="preserve"> Τυπογραφείο ΔΙΑΤΤΩΝ / </w:t>
      </w:r>
      <w:proofErr w:type="spellStart"/>
      <w:r w:rsidRPr="00CE3B36">
        <w:rPr>
          <w:b/>
          <w:bCs/>
          <w:color w:val="000000"/>
          <w:sz w:val="27"/>
          <w:szCs w:val="27"/>
        </w:rPr>
        <w:t>ONASSIS</w:t>
      </w:r>
      <w:proofErr w:type="spellEnd"/>
      <w:r w:rsidRPr="00CE3B36">
        <w:rPr>
          <w:b/>
          <w:bCs/>
          <w:color w:val="000000"/>
          <w:sz w:val="27"/>
          <w:szCs w:val="27"/>
        </w:rPr>
        <w:t>.</w:t>
      </w:r>
    </w:p>
    <w:p w14:paraId="1FB6DEEF" w14:textId="77777777" w:rsidR="00CE3B36" w:rsidRPr="003C45F4" w:rsidRDefault="00CE3B36" w:rsidP="0047660E">
      <w:pPr>
        <w:spacing w:before="100" w:beforeAutospacing="1" w:after="100" w:afterAutospacing="1"/>
        <w:rPr>
          <w:rFonts w:ascii="Arial" w:hAnsi="Arial" w:cs="Arial"/>
          <w:color w:val="000000"/>
        </w:rPr>
      </w:pPr>
    </w:p>
    <w:p w14:paraId="1F251F2D" w14:textId="77777777" w:rsidR="00CE3B36" w:rsidRDefault="00CE3B36" w:rsidP="00EB371B">
      <w:pPr>
        <w:spacing w:before="100" w:beforeAutospacing="1" w:after="100" w:afterAutospacing="1"/>
        <w:rPr>
          <w:rFonts w:ascii="Arial" w:hAnsi="Arial" w:cs="Arial"/>
          <w:b/>
          <w:bCs/>
          <w:color w:val="000000"/>
          <w:sz w:val="32"/>
          <w:szCs w:val="32"/>
        </w:rPr>
      </w:pPr>
    </w:p>
    <w:p w14:paraId="76E92BCE" w14:textId="5943F544" w:rsidR="001C6A89" w:rsidRPr="001C6A89" w:rsidRDefault="0047660E" w:rsidP="00EB371B">
      <w:pPr>
        <w:spacing w:before="100" w:beforeAutospacing="1" w:after="100" w:afterAutospacing="1"/>
        <w:rPr>
          <w:rFonts w:ascii="Arial" w:hAnsi="Arial" w:cs="Arial"/>
          <w:b/>
          <w:bCs/>
          <w:i/>
          <w:iCs/>
          <w:color w:val="000000"/>
          <w:sz w:val="28"/>
          <w:szCs w:val="28"/>
        </w:rPr>
      </w:pPr>
      <w:r w:rsidRPr="003C45F4">
        <w:rPr>
          <w:rFonts w:ascii="Arial" w:hAnsi="Arial" w:cs="Arial"/>
          <w:b/>
          <w:bCs/>
          <w:color w:val="000000"/>
          <w:sz w:val="28"/>
          <w:szCs w:val="28"/>
        </w:rPr>
        <w:t> </w:t>
      </w:r>
      <w:r w:rsidR="00EB371B" w:rsidRPr="00A236A2">
        <w:rPr>
          <w:rFonts w:ascii="Arial" w:hAnsi="Arial" w:cs="Arial"/>
          <w:b/>
          <w:bCs/>
          <w:i/>
          <w:iCs/>
          <w:color w:val="000000"/>
          <w:sz w:val="28"/>
          <w:szCs w:val="28"/>
        </w:rPr>
        <w:t>*** Photo</w:t>
      </w:r>
      <w:r w:rsidR="00EB371B" w:rsidRPr="00A236A2">
        <w:rPr>
          <w:rFonts w:ascii="Arial" w:hAnsi="Arial" w:cs="Arial"/>
          <w:color w:val="000000"/>
          <w:sz w:val="28"/>
          <w:szCs w:val="28"/>
        </w:rPr>
        <w:t> </w:t>
      </w:r>
      <w:proofErr w:type="spellStart"/>
      <w:r w:rsidR="00EB371B" w:rsidRPr="00A236A2">
        <w:rPr>
          <w:rFonts w:ascii="Arial" w:hAnsi="Arial" w:cs="Arial"/>
          <w:b/>
          <w:bCs/>
          <w:i/>
          <w:iCs/>
          <w:color w:val="000000"/>
          <w:sz w:val="28"/>
          <w:szCs w:val="28"/>
        </w:rPr>
        <w:t>Credits</w:t>
      </w:r>
      <w:proofErr w:type="spellEnd"/>
      <w:r w:rsidR="001C6A89">
        <w:rPr>
          <w:rFonts w:ascii="Arial" w:hAnsi="Arial" w:cs="Arial"/>
          <w:b/>
          <w:bCs/>
          <w:i/>
          <w:iCs/>
          <w:color w:val="000000"/>
          <w:sz w:val="28"/>
          <w:szCs w:val="28"/>
        </w:rPr>
        <w:t xml:space="preserve">: </w:t>
      </w:r>
      <w:proofErr w:type="spellStart"/>
      <w:r w:rsidR="001C6A89">
        <w:rPr>
          <w:rFonts w:ascii="Arial" w:hAnsi="Arial" w:cs="Arial"/>
          <w:b/>
          <w:bCs/>
          <w:i/>
          <w:iCs/>
          <w:color w:val="000000"/>
          <w:sz w:val="28"/>
          <w:szCs w:val="28"/>
        </w:rPr>
        <w:t>Σίσσυ</w:t>
      </w:r>
      <w:proofErr w:type="spellEnd"/>
      <w:r w:rsidR="001C6A89">
        <w:rPr>
          <w:rFonts w:ascii="Arial" w:hAnsi="Arial" w:cs="Arial"/>
          <w:b/>
          <w:bCs/>
          <w:i/>
          <w:iCs/>
          <w:color w:val="000000"/>
          <w:sz w:val="28"/>
          <w:szCs w:val="28"/>
        </w:rPr>
        <w:t xml:space="preserve"> Βασιλειάδου</w:t>
      </w:r>
    </w:p>
    <w:p w14:paraId="7D372B58" w14:textId="77777777" w:rsidR="0047660E" w:rsidRDefault="0047660E" w:rsidP="0047660E">
      <w:pPr>
        <w:pStyle w:val="a7"/>
        <w:spacing w:before="100" w:beforeAutospacing="1" w:after="100" w:afterAutospacing="1"/>
        <w:rPr>
          <w:rFonts w:ascii="Arial" w:hAnsi="Arial" w:cs="Arial"/>
          <w:color w:val="000000"/>
          <w:lang w:val="el-GR"/>
        </w:rPr>
      </w:pPr>
    </w:p>
    <w:p w14:paraId="22DFA8CE" w14:textId="3BB9018B" w:rsidR="0047660E" w:rsidRPr="00CE3B36" w:rsidRDefault="0047660E" w:rsidP="00CE3B36">
      <w:pPr>
        <w:spacing w:before="100" w:beforeAutospacing="1" w:after="100" w:afterAutospacing="1"/>
        <w:rPr>
          <w:rFonts w:ascii="Arial" w:hAnsi="Arial" w:cs="Arial"/>
          <w:i/>
          <w:iCs/>
          <w:color w:val="000000"/>
          <w:sz w:val="20"/>
          <w:szCs w:val="20"/>
        </w:rPr>
      </w:pPr>
      <w:r w:rsidRPr="00CE3B36">
        <w:rPr>
          <w:rFonts w:ascii="Arial" w:hAnsi="Arial" w:cs="Arial"/>
          <w:i/>
          <w:iCs/>
          <w:color w:val="000000"/>
          <w:sz w:val="20"/>
          <w:szCs w:val="20"/>
        </w:rPr>
        <w:t>Με την παράκληση να δημοσιευτεί ή να μεταδοθεί</w:t>
      </w:r>
      <w:r w:rsidR="00EB371B" w:rsidRPr="00CE3B36">
        <w:rPr>
          <w:rFonts w:ascii="Arial" w:hAnsi="Arial" w:cs="Arial"/>
          <w:i/>
          <w:iCs/>
          <w:color w:val="000000"/>
          <w:sz w:val="20"/>
          <w:szCs w:val="20"/>
        </w:rPr>
        <w:t xml:space="preserve"> </w:t>
      </w:r>
    </w:p>
    <w:p w14:paraId="47563613" w14:textId="77777777" w:rsidR="0047660E" w:rsidRDefault="0047660E" w:rsidP="0047660E">
      <w:pPr>
        <w:rPr>
          <w:rFonts w:ascii="Arial" w:hAnsi="Arial" w:cs="Arial"/>
          <w:color w:val="000000"/>
          <w:sz w:val="20"/>
          <w:szCs w:val="20"/>
        </w:rPr>
      </w:pPr>
    </w:p>
    <w:p w14:paraId="3769F41A" w14:textId="77777777" w:rsidR="0047660E" w:rsidRDefault="0047660E" w:rsidP="0047660E">
      <w:pPr>
        <w:rPr>
          <w:rFonts w:ascii="Arial" w:hAnsi="Arial" w:cs="Arial"/>
          <w:color w:val="000000"/>
          <w:sz w:val="20"/>
          <w:szCs w:val="20"/>
        </w:rPr>
      </w:pPr>
    </w:p>
    <w:p w14:paraId="371163FC" w14:textId="77777777" w:rsidR="00CD6D63" w:rsidRPr="00DC1608" w:rsidRDefault="00CD6D63" w:rsidP="0047660E">
      <w:pPr>
        <w:rPr>
          <w:rFonts w:ascii="Arial" w:hAnsi="Arial" w:cs="Arial"/>
        </w:rPr>
      </w:pPr>
    </w:p>
    <w:p w14:paraId="3135827B" w14:textId="77777777" w:rsidR="00504101" w:rsidRPr="00DC1608" w:rsidRDefault="00504101" w:rsidP="0047660E">
      <w:pPr>
        <w:rPr>
          <w:rFonts w:ascii="Arial" w:hAnsi="Arial" w:cs="Arial"/>
        </w:rPr>
      </w:pPr>
    </w:p>
    <w:p w14:paraId="6CDB6A8B" w14:textId="77777777" w:rsidR="00B20FFD" w:rsidRDefault="00B20FFD" w:rsidP="0047660E"/>
    <w:p w14:paraId="389349BD" w14:textId="77777777" w:rsidR="00504101" w:rsidRDefault="00504101" w:rsidP="0047660E"/>
    <w:p w14:paraId="0580993A" w14:textId="77777777" w:rsidR="00504101" w:rsidRDefault="00504101" w:rsidP="0047660E"/>
    <w:p w14:paraId="3182F713" w14:textId="02CE3267" w:rsidR="00345284" w:rsidRPr="00B20FFD" w:rsidRDefault="00E30435" w:rsidP="00B20FFD">
      <w:r w:rsidRPr="00AB4E02">
        <w:rPr>
          <w:noProof/>
        </w:rPr>
        <w:lastRenderedPageBreak/>
        <w:drawing>
          <wp:inline distT="0" distB="0" distL="0" distR="0" wp14:anchorId="57D3D39C" wp14:editId="2B0431D3">
            <wp:extent cx="5334000" cy="1209675"/>
            <wp:effectExtent l="0" t="0" r="0" b="0"/>
            <wp:docPr id="3" name="Picture 1" descr="A group of logo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logos on a white background&#10;&#10;Description automatically generated"/>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1209675"/>
                    </a:xfrm>
                    <a:prstGeom prst="rect">
                      <a:avLst/>
                    </a:prstGeom>
                    <a:noFill/>
                    <a:ln>
                      <a:noFill/>
                    </a:ln>
                  </pic:spPr>
                </pic:pic>
              </a:graphicData>
            </a:graphic>
          </wp:inline>
        </w:drawing>
      </w:r>
    </w:p>
    <w:sectPr w:rsidR="00345284" w:rsidRPr="00B20FFD" w:rsidSect="003049E1">
      <w:headerReference w:type="default" r:id="rId9"/>
      <w:footerReference w:type="even" r:id="rId10"/>
      <w:footerReference w:type="default" r:id="rId11"/>
      <w:pgSz w:w="11906" w:h="16838"/>
      <w:pgMar w:top="1096" w:right="1800" w:bottom="1440" w:left="1701"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56EA63" w14:textId="77777777" w:rsidR="002E0E1D" w:rsidRDefault="002E0E1D">
      <w:r>
        <w:separator/>
      </w:r>
    </w:p>
  </w:endnote>
  <w:endnote w:type="continuationSeparator" w:id="0">
    <w:p w14:paraId="676738A6" w14:textId="77777777" w:rsidR="002E0E1D" w:rsidRDefault="002E0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04B9A" w14:textId="77777777" w:rsidR="0072392F" w:rsidRDefault="0072392F" w:rsidP="00CE5162">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0C014C8F" w14:textId="77777777" w:rsidR="0072392F" w:rsidRDefault="0072392F" w:rsidP="00637C8D">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677D55" w14:textId="780CFE13" w:rsidR="009B5A9D" w:rsidRDefault="00E30435" w:rsidP="00F22382">
    <w:pPr>
      <w:pStyle w:val="a3"/>
      <w:ind w:right="26"/>
      <w:jc w:val="center"/>
      <w:rPr>
        <w:rFonts w:ascii="Calibri" w:eastAsia="Batang" w:hAnsi="Calibri" w:cs="Segoe UI"/>
        <w:sz w:val="16"/>
        <w:szCs w:val="16"/>
        <w:lang w:eastAsia="en-US"/>
      </w:rPr>
    </w:pPr>
    <w:r>
      <w:rPr>
        <w:rFonts w:ascii="Arial" w:hAnsi="Arial" w:cs="Arial"/>
        <w:noProof/>
        <w:sz w:val="18"/>
        <w:szCs w:val="18"/>
      </w:rPr>
      <mc:AlternateContent>
        <mc:Choice Requires="wps">
          <w:drawing>
            <wp:anchor distT="0" distB="0" distL="114300" distR="114300" simplePos="0" relativeHeight="251657728" behindDoc="0" locked="0" layoutInCell="1" allowOverlap="1" wp14:anchorId="1A04DEE2" wp14:editId="224CD17A">
              <wp:simplePos x="0" y="0"/>
              <wp:positionH relativeFrom="column">
                <wp:posOffset>-228600</wp:posOffset>
              </wp:positionH>
              <wp:positionV relativeFrom="paragraph">
                <wp:posOffset>-10160</wp:posOffset>
              </wp:positionV>
              <wp:extent cx="5943600" cy="635"/>
              <wp:effectExtent l="9525" t="8890" r="9525" b="9525"/>
              <wp:wrapNone/>
              <wp:docPr id="196753480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9525">
                        <a:solidFill>
                          <a:srgbClr val="3366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FE83E8"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8pt" to="450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" strokecolor="#369"/>
          </w:pict>
        </mc:Fallback>
      </mc:AlternateContent>
    </w:r>
    <w:proofErr w:type="spellStart"/>
    <w:r w:rsidR="009B5A9D" w:rsidRPr="009B5A9D">
      <w:rPr>
        <w:rFonts w:ascii="Calibri" w:eastAsia="Batang" w:hAnsi="Calibri" w:cs="Segoe UI"/>
        <w:sz w:val="16"/>
        <w:szCs w:val="16"/>
        <w:lang w:eastAsia="en-US"/>
      </w:rPr>
      <w:t>ΤΕΛΛΟΓΛΕΙΟ</w:t>
    </w:r>
    <w:proofErr w:type="spellEnd"/>
    <w:r w:rsidR="009B5A9D" w:rsidRPr="009B5A9D">
      <w:rPr>
        <w:rFonts w:ascii="Calibri" w:eastAsia="Batang" w:hAnsi="Calibri" w:cs="Segoe UI"/>
        <w:sz w:val="16"/>
        <w:szCs w:val="16"/>
        <w:lang w:eastAsia="en-US"/>
      </w:rPr>
      <w:t xml:space="preserve"> ΙΔΡΥΜΑ ΤΕΧΝΩΝ Α.Π.Θ.</w:t>
    </w:r>
  </w:p>
  <w:p w14:paraId="493FF980" w14:textId="77777777" w:rsidR="003E079A" w:rsidRPr="003E079A" w:rsidRDefault="003E079A" w:rsidP="00F22382">
    <w:pPr>
      <w:pStyle w:val="a3"/>
      <w:ind w:right="26"/>
      <w:jc w:val="center"/>
      <w:rPr>
        <w:rFonts w:ascii="Calibri" w:eastAsia="Batang" w:hAnsi="Calibri" w:cs="Segoe UI"/>
        <w:sz w:val="16"/>
        <w:szCs w:val="16"/>
        <w:lang w:eastAsia="en-US"/>
      </w:rPr>
    </w:pPr>
    <w:r>
      <w:rPr>
        <w:rFonts w:ascii="Calibri" w:eastAsia="Batang" w:hAnsi="Calibri" w:cs="Segoe UI"/>
        <w:sz w:val="16"/>
        <w:szCs w:val="16"/>
        <w:lang w:eastAsia="en-US"/>
      </w:rPr>
      <w:t>Γραφείο Τύπου</w:t>
    </w:r>
  </w:p>
  <w:p w14:paraId="36537240" w14:textId="77777777" w:rsidR="009B5A9D" w:rsidRDefault="009B5A9D" w:rsidP="009B5A9D">
    <w:pPr>
      <w:tabs>
        <w:tab w:val="center" w:pos="4153"/>
        <w:tab w:val="right" w:pos="8306"/>
      </w:tabs>
      <w:ind w:right="26"/>
      <w:jc w:val="center"/>
      <w:rPr>
        <w:rFonts w:ascii="Calibri" w:eastAsia="Batang" w:hAnsi="Calibri" w:cs="Segoe UI"/>
        <w:sz w:val="16"/>
        <w:szCs w:val="16"/>
        <w:lang w:val="fr-FR" w:eastAsia="en-US"/>
      </w:rPr>
    </w:pPr>
    <w:r w:rsidRPr="009B5A9D">
      <w:rPr>
        <w:rFonts w:ascii="Calibri" w:eastAsia="Batang" w:hAnsi="Calibri" w:cs="Segoe UI"/>
        <w:sz w:val="16"/>
        <w:szCs w:val="16"/>
        <w:lang w:eastAsia="en-US"/>
      </w:rPr>
      <w:t>2310</w:t>
    </w:r>
    <w:r w:rsidR="003E079A">
      <w:rPr>
        <w:rFonts w:ascii="Calibri" w:eastAsia="Batang" w:hAnsi="Calibri" w:cs="Segoe UI"/>
        <w:sz w:val="16"/>
        <w:szCs w:val="16"/>
        <w:lang w:eastAsia="en-US"/>
      </w:rPr>
      <w:t>991377</w:t>
    </w:r>
    <w:r w:rsidR="006C72D3">
      <w:rPr>
        <w:rFonts w:ascii="Calibri" w:eastAsia="Batang" w:hAnsi="Calibri" w:cs="Segoe UI"/>
        <w:sz w:val="16"/>
        <w:szCs w:val="16"/>
        <w:lang w:eastAsia="en-US"/>
      </w:rPr>
      <w:t xml:space="preserve"> </w:t>
    </w:r>
    <w:r w:rsidRPr="009B5A9D">
      <w:rPr>
        <w:rFonts w:ascii="Calibri" w:eastAsia="Batang" w:hAnsi="Calibri" w:cs="Segoe UI"/>
        <w:sz w:val="16"/>
        <w:szCs w:val="16"/>
        <w:lang w:eastAsia="en-US"/>
      </w:rPr>
      <w:t xml:space="preserve">• </w:t>
    </w:r>
    <w:proofErr w:type="spellStart"/>
    <w:r w:rsidR="003E079A">
      <w:rPr>
        <w:rFonts w:ascii="Calibri" w:eastAsia="Batang" w:hAnsi="Calibri" w:cs="Segoe UI"/>
        <w:sz w:val="16"/>
        <w:szCs w:val="16"/>
        <w:lang w:val="fr-FR" w:eastAsia="en-US"/>
      </w:rPr>
      <w:t>press</w:t>
    </w:r>
    <w:proofErr w:type="spellEnd"/>
    <w:r w:rsidRPr="009B5A9D">
      <w:rPr>
        <w:rFonts w:ascii="Calibri" w:eastAsia="Batang" w:hAnsi="Calibri" w:cs="Segoe UI"/>
        <w:sz w:val="16"/>
        <w:szCs w:val="16"/>
        <w:lang w:eastAsia="en-US"/>
      </w:rPr>
      <w:t>@</w:t>
    </w:r>
    <w:r w:rsidR="00AC0984">
      <w:rPr>
        <w:rFonts w:ascii="Calibri" w:eastAsia="Batang" w:hAnsi="Calibri" w:cs="Segoe UI"/>
        <w:sz w:val="16"/>
        <w:szCs w:val="16"/>
        <w:lang w:eastAsia="en-US"/>
      </w:rPr>
      <w:t>teloglion.</w:t>
    </w:r>
    <w:r w:rsidRPr="009B5A9D">
      <w:rPr>
        <w:rFonts w:ascii="Calibri" w:eastAsia="Batang" w:hAnsi="Calibri" w:cs="Segoe UI"/>
        <w:sz w:val="16"/>
        <w:szCs w:val="16"/>
        <w:lang w:val="fr-FR" w:eastAsia="en-US"/>
      </w:rPr>
      <w:t>gr</w:t>
    </w:r>
    <w:r w:rsidRPr="009B5A9D">
      <w:rPr>
        <w:rFonts w:ascii="Calibri" w:eastAsia="Batang" w:hAnsi="Calibri" w:cs="Segoe UI"/>
        <w:sz w:val="16"/>
        <w:szCs w:val="16"/>
        <w:lang w:eastAsia="en-US"/>
      </w:rPr>
      <w:t xml:space="preserve"> • </w:t>
    </w:r>
    <w:hyperlink r:id="rId1" w:history="1">
      <w:r w:rsidR="003E079A" w:rsidRPr="001D7250">
        <w:rPr>
          <w:rStyle w:val="-"/>
          <w:rFonts w:ascii="Calibri" w:eastAsia="Batang" w:hAnsi="Calibri" w:cs="Segoe UI"/>
          <w:sz w:val="16"/>
          <w:szCs w:val="16"/>
          <w:lang w:val="fr-FR" w:eastAsia="en-US"/>
        </w:rPr>
        <w:t>www</w:t>
      </w:r>
      <w:r w:rsidR="003E079A" w:rsidRPr="001D7250">
        <w:rPr>
          <w:rStyle w:val="-"/>
          <w:rFonts w:ascii="Calibri" w:eastAsia="Batang" w:hAnsi="Calibri" w:cs="Segoe UI"/>
          <w:sz w:val="16"/>
          <w:szCs w:val="16"/>
          <w:lang w:eastAsia="en-US"/>
        </w:rPr>
        <w:t>.</w:t>
      </w:r>
      <w:proofErr w:type="spellStart"/>
      <w:r w:rsidR="003E079A" w:rsidRPr="001D7250">
        <w:rPr>
          <w:rStyle w:val="-"/>
          <w:rFonts w:ascii="Calibri" w:eastAsia="Batang" w:hAnsi="Calibri" w:cs="Segoe UI"/>
          <w:sz w:val="16"/>
          <w:szCs w:val="16"/>
          <w:lang w:val="fr-FR" w:eastAsia="en-US"/>
        </w:rPr>
        <w:t>teloglion</w:t>
      </w:r>
      <w:proofErr w:type="spellEnd"/>
      <w:r w:rsidR="003E079A" w:rsidRPr="001D7250">
        <w:rPr>
          <w:rStyle w:val="-"/>
          <w:rFonts w:ascii="Calibri" w:eastAsia="Batang" w:hAnsi="Calibri" w:cs="Segoe UI"/>
          <w:sz w:val="16"/>
          <w:szCs w:val="16"/>
          <w:lang w:eastAsia="en-US"/>
        </w:rPr>
        <w:t>.</w:t>
      </w:r>
      <w:r w:rsidR="003E079A" w:rsidRPr="001D7250">
        <w:rPr>
          <w:rStyle w:val="-"/>
          <w:rFonts w:ascii="Calibri" w:eastAsia="Batang" w:hAnsi="Calibri" w:cs="Segoe UI"/>
          <w:sz w:val="16"/>
          <w:szCs w:val="16"/>
          <w:lang w:val="fr-FR" w:eastAsia="en-US"/>
        </w:rPr>
        <w:t>gr</w:t>
      </w:r>
    </w:hyperlink>
  </w:p>
  <w:p w14:paraId="3A52D76B" w14:textId="77777777" w:rsidR="003E079A" w:rsidRPr="009B5A9D" w:rsidRDefault="003E079A" w:rsidP="003E079A">
    <w:pPr>
      <w:tabs>
        <w:tab w:val="center" w:pos="4153"/>
        <w:tab w:val="right" w:pos="8306"/>
      </w:tabs>
      <w:ind w:right="26"/>
      <w:jc w:val="center"/>
      <w:rPr>
        <w:rFonts w:ascii="Calibri" w:eastAsia="Batang" w:hAnsi="Calibri" w:cs="Segoe UI"/>
        <w:sz w:val="16"/>
        <w:szCs w:val="16"/>
        <w:lang w:eastAsia="en-US"/>
      </w:rPr>
    </w:pPr>
    <w:r w:rsidRPr="009B5A9D">
      <w:rPr>
        <w:rFonts w:ascii="Calibri" w:eastAsia="Batang" w:hAnsi="Calibri" w:cs="Segoe UI"/>
        <w:sz w:val="16"/>
        <w:szCs w:val="16"/>
        <w:lang w:eastAsia="en-US"/>
      </w:rPr>
      <w:t>Αγίου Δημητρίου 159</w:t>
    </w:r>
    <w:r w:rsidRPr="00AC0984">
      <w:rPr>
        <w:rFonts w:ascii="Calibri" w:eastAsia="Batang" w:hAnsi="Calibri" w:cs="Segoe UI"/>
        <w:sz w:val="16"/>
        <w:szCs w:val="16"/>
        <w:vertAlign w:val="superscript"/>
        <w:lang w:eastAsia="en-US"/>
      </w:rPr>
      <w:t>Α</w:t>
    </w:r>
    <w:r w:rsidRPr="009B5A9D">
      <w:rPr>
        <w:rFonts w:ascii="Calibri" w:eastAsia="Batang" w:hAnsi="Calibri" w:cs="Segoe UI"/>
        <w:sz w:val="16"/>
        <w:szCs w:val="16"/>
        <w:lang w:eastAsia="en-US"/>
      </w:rPr>
      <w:t>, 546 36</w:t>
    </w:r>
    <w:r w:rsidR="009C68C3">
      <w:rPr>
        <w:rFonts w:ascii="Calibri" w:eastAsia="Batang" w:hAnsi="Calibri" w:cs="Segoe UI"/>
        <w:sz w:val="16"/>
        <w:szCs w:val="16"/>
        <w:lang w:eastAsia="en-US"/>
      </w:rPr>
      <w:t>,</w:t>
    </w:r>
    <w:r w:rsidRPr="009B5A9D">
      <w:rPr>
        <w:rFonts w:ascii="Calibri" w:eastAsia="Batang" w:hAnsi="Calibri" w:cs="Segoe UI"/>
        <w:sz w:val="16"/>
        <w:szCs w:val="16"/>
        <w:lang w:eastAsia="en-US"/>
      </w:rPr>
      <w:t xml:space="preserve"> Θεσσαλονίκη</w:t>
    </w:r>
  </w:p>
  <w:p w14:paraId="171EF95E" w14:textId="72F1C961" w:rsidR="0072392F" w:rsidRPr="009B5A9D" w:rsidRDefault="00E30435" w:rsidP="006C72D3">
    <w:pPr>
      <w:tabs>
        <w:tab w:val="center" w:pos="4153"/>
        <w:tab w:val="right" w:pos="8306"/>
      </w:tabs>
      <w:ind w:right="26"/>
      <w:jc w:val="center"/>
      <w:rPr>
        <w:rFonts w:ascii="Calibri" w:eastAsia="Batang" w:hAnsi="Calibri" w:cs="Segoe UI"/>
        <w:sz w:val="16"/>
        <w:szCs w:val="16"/>
        <w:lang w:val="en-US" w:eastAsia="en-US"/>
      </w:rPr>
    </w:pPr>
    <w:r w:rsidRPr="00C164C0">
      <w:rPr>
        <w:rFonts w:ascii="Calibri" w:eastAsia="Batang" w:hAnsi="Calibri" w:cs="Segoe UI"/>
        <w:noProof/>
        <w:sz w:val="16"/>
        <w:szCs w:val="16"/>
        <w:lang w:val="en-US" w:eastAsia="en-US"/>
      </w:rPr>
      <w:drawing>
        <wp:inline distT="0" distB="0" distL="0" distR="0" wp14:anchorId="47E755EC" wp14:editId="1E671087">
          <wp:extent cx="2562225" cy="390525"/>
          <wp:effectExtent l="0" t="0" r="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Rot="1"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62225" cy="3905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C08839" w14:textId="77777777" w:rsidR="002E0E1D" w:rsidRDefault="002E0E1D">
      <w:r>
        <w:separator/>
      </w:r>
    </w:p>
  </w:footnote>
  <w:footnote w:type="continuationSeparator" w:id="0">
    <w:p w14:paraId="243C1A23" w14:textId="77777777" w:rsidR="002E0E1D" w:rsidRDefault="002E0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A6D3D" w14:textId="30FCA0DF" w:rsidR="00C63997" w:rsidRDefault="00C41127" w:rsidP="00C63997">
    <w:pPr>
      <w:pStyle w:val="a5"/>
      <w:jc w:val="center"/>
      <w:rPr>
        <w:lang w:val="en-US"/>
      </w:rPr>
    </w:pPr>
    <w:r>
      <w:rPr>
        <w:noProof/>
        <w:lang w:val="en-US"/>
      </w:rPr>
      <w:drawing>
        <wp:inline distT="0" distB="0" distL="0" distR="0" wp14:anchorId="66B45111" wp14:editId="02D7CCA2">
          <wp:extent cx="5337175" cy="1399540"/>
          <wp:effectExtent l="0" t="0" r="0" b="0"/>
          <wp:docPr id="221057170" name="Picture 2" descr="A white car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57170" name="Picture 2" descr="A white card with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337175" cy="1399540"/>
                  </a:xfrm>
                  <a:prstGeom prst="rect">
                    <a:avLst/>
                  </a:prstGeom>
                </pic:spPr>
              </pic:pic>
            </a:graphicData>
          </a:graphic>
        </wp:inline>
      </w:drawing>
    </w:r>
  </w:p>
  <w:p w14:paraId="41AD9055" w14:textId="77777777" w:rsidR="00C63997" w:rsidRPr="00C63997" w:rsidRDefault="00C63997" w:rsidP="00C63997">
    <w:pPr>
      <w:pStyle w:val="a5"/>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93038"/>
    <w:multiLevelType w:val="hybridMultilevel"/>
    <w:tmpl w:val="22A219C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C5005FC"/>
    <w:multiLevelType w:val="hybridMultilevel"/>
    <w:tmpl w:val="C25CC202"/>
    <w:lvl w:ilvl="0" w:tplc="57B2CD18">
      <w:start w:val="1"/>
      <w:numFmt w:val="decimal"/>
      <w:lvlText w:val="%1."/>
      <w:lvlJc w:val="left"/>
      <w:pPr>
        <w:ind w:left="436" w:hanging="360"/>
      </w:pPr>
      <w:rPr>
        <w:b/>
      </w:rPr>
    </w:lvl>
    <w:lvl w:ilvl="1" w:tplc="04080019" w:tentative="1">
      <w:start w:val="1"/>
      <w:numFmt w:val="lowerLetter"/>
      <w:lvlText w:val="%2."/>
      <w:lvlJc w:val="left"/>
      <w:pPr>
        <w:ind w:left="1156" w:hanging="360"/>
      </w:pPr>
    </w:lvl>
    <w:lvl w:ilvl="2" w:tplc="0408001B" w:tentative="1">
      <w:start w:val="1"/>
      <w:numFmt w:val="lowerRoman"/>
      <w:lvlText w:val="%3."/>
      <w:lvlJc w:val="right"/>
      <w:pPr>
        <w:ind w:left="1876" w:hanging="180"/>
      </w:pPr>
    </w:lvl>
    <w:lvl w:ilvl="3" w:tplc="0408000F" w:tentative="1">
      <w:start w:val="1"/>
      <w:numFmt w:val="decimal"/>
      <w:lvlText w:val="%4."/>
      <w:lvlJc w:val="left"/>
      <w:pPr>
        <w:ind w:left="2596" w:hanging="360"/>
      </w:pPr>
    </w:lvl>
    <w:lvl w:ilvl="4" w:tplc="04080019" w:tentative="1">
      <w:start w:val="1"/>
      <w:numFmt w:val="lowerLetter"/>
      <w:lvlText w:val="%5."/>
      <w:lvlJc w:val="left"/>
      <w:pPr>
        <w:ind w:left="3316" w:hanging="360"/>
      </w:pPr>
    </w:lvl>
    <w:lvl w:ilvl="5" w:tplc="0408001B" w:tentative="1">
      <w:start w:val="1"/>
      <w:numFmt w:val="lowerRoman"/>
      <w:lvlText w:val="%6."/>
      <w:lvlJc w:val="right"/>
      <w:pPr>
        <w:ind w:left="4036" w:hanging="180"/>
      </w:pPr>
    </w:lvl>
    <w:lvl w:ilvl="6" w:tplc="0408000F" w:tentative="1">
      <w:start w:val="1"/>
      <w:numFmt w:val="decimal"/>
      <w:lvlText w:val="%7."/>
      <w:lvlJc w:val="left"/>
      <w:pPr>
        <w:ind w:left="4756" w:hanging="360"/>
      </w:pPr>
    </w:lvl>
    <w:lvl w:ilvl="7" w:tplc="04080019" w:tentative="1">
      <w:start w:val="1"/>
      <w:numFmt w:val="lowerLetter"/>
      <w:lvlText w:val="%8."/>
      <w:lvlJc w:val="left"/>
      <w:pPr>
        <w:ind w:left="5476" w:hanging="360"/>
      </w:pPr>
    </w:lvl>
    <w:lvl w:ilvl="8" w:tplc="0408001B" w:tentative="1">
      <w:start w:val="1"/>
      <w:numFmt w:val="lowerRoman"/>
      <w:lvlText w:val="%9."/>
      <w:lvlJc w:val="right"/>
      <w:pPr>
        <w:ind w:left="6196" w:hanging="180"/>
      </w:pPr>
    </w:lvl>
  </w:abstractNum>
  <w:abstractNum w:abstractNumId="2" w15:restartNumberingAfterBreak="0">
    <w:nsid w:val="14774170"/>
    <w:multiLevelType w:val="hybridMultilevel"/>
    <w:tmpl w:val="A1FE2184"/>
    <w:lvl w:ilvl="0" w:tplc="B9F0D42E">
      <w:start w:val="1"/>
      <w:numFmt w:val="decimal"/>
      <w:lvlText w:val="%1."/>
      <w:lvlJc w:val="left"/>
      <w:pPr>
        <w:ind w:left="76" w:hanging="360"/>
      </w:pPr>
      <w:rPr>
        <w:rFonts w:hint="default"/>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abstractNum w:abstractNumId="3" w15:restartNumberingAfterBreak="0">
    <w:nsid w:val="1758309C"/>
    <w:multiLevelType w:val="hybridMultilevel"/>
    <w:tmpl w:val="8122722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E946E3"/>
    <w:multiLevelType w:val="hybridMultilevel"/>
    <w:tmpl w:val="80026E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2071AC6"/>
    <w:multiLevelType w:val="hybridMultilevel"/>
    <w:tmpl w:val="9C142F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F521B54"/>
    <w:multiLevelType w:val="hybridMultilevel"/>
    <w:tmpl w:val="C688D2AC"/>
    <w:lvl w:ilvl="0" w:tplc="C018D984">
      <w:start w:val="1"/>
      <w:numFmt w:val="decimal"/>
      <w:lvlText w:val="%1."/>
      <w:lvlJc w:val="left"/>
      <w:pPr>
        <w:ind w:left="436" w:hanging="360"/>
      </w:pPr>
      <w:rPr>
        <w:b/>
      </w:rPr>
    </w:lvl>
    <w:lvl w:ilvl="1" w:tplc="04080019" w:tentative="1">
      <w:start w:val="1"/>
      <w:numFmt w:val="lowerLetter"/>
      <w:lvlText w:val="%2."/>
      <w:lvlJc w:val="left"/>
      <w:pPr>
        <w:ind w:left="1156" w:hanging="360"/>
      </w:pPr>
    </w:lvl>
    <w:lvl w:ilvl="2" w:tplc="0408001B" w:tentative="1">
      <w:start w:val="1"/>
      <w:numFmt w:val="lowerRoman"/>
      <w:lvlText w:val="%3."/>
      <w:lvlJc w:val="right"/>
      <w:pPr>
        <w:ind w:left="1876" w:hanging="180"/>
      </w:pPr>
    </w:lvl>
    <w:lvl w:ilvl="3" w:tplc="0408000F" w:tentative="1">
      <w:start w:val="1"/>
      <w:numFmt w:val="decimal"/>
      <w:lvlText w:val="%4."/>
      <w:lvlJc w:val="left"/>
      <w:pPr>
        <w:ind w:left="2596" w:hanging="360"/>
      </w:pPr>
    </w:lvl>
    <w:lvl w:ilvl="4" w:tplc="04080019" w:tentative="1">
      <w:start w:val="1"/>
      <w:numFmt w:val="lowerLetter"/>
      <w:lvlText w:val="%5."/>
      <w:lvlJc w:val="left"/>
      <w:pPr>
        <w:ind w:left="3316" w:hanging="360"/>
      </w:pPr>
    </w:lvl>
    <w:lvl w:ilvl="5" w:tplc="0408001B" w:tentative="1">
      <w:start w:val="1"/>
      <w:numFmt w:val="lowerRoman"/>
      <w:lvlText w:val="%6."/>
      <w:lvlJc w:val="right"/>
      <w:pPr>
        <w:ind w:left="4036" w:hanging="180"/>
      </w:pPr>
    </w:lvl>
    <w:lvl w:ilvl="6" w:tplc="0408000F" w:tentative="1">
      <w:start w:val="1"/>
      <w:numFmt w:val="decimal"/>
      <w:lvlText w:val="%7."/>
      <w:lvlJc w:val="left"/>
      <w:pPr>
        <w:ind w:left="4756" w:hanging="360"/>
      </w:pPr>
    </w:lvl>
    <w:lvl w:ilvl="7" w:tplc="04080019" w:tentative="1">
      <w:start w:val="1"/>
      <w:numFmt w:val="lowerLetter"/>
      <w:lvlText w:val="%8."/>
      <w:lvlJc w:val="left"/>
      <w:pPr>
        <w:ind w:left="5476" w:hanging="360"/>
      </w:pPr>
    </w:lvl>
    <w:lvl w:ilvl="8" w:tplc="0408001B" w:tentative="1">
      <w:start w:val="1"/>
      <w:numFmt w:val="lowerRoman"/>
      <w:lvlText w:val="%9."/>
      <w:lvlJc w:val="right"/>
      <w:pPr>
        <w:ind w:left="6196" w:hanging="180"/>
      </w:pPr>
    </w:lvl>
  </w:abstractNum>
  <w:abstractNum w:abstractNumId="7" w15:restartNumberingAfterBreak="0">
    <w:nsid w:val="31362874"/>
    <w:multiLevelType w:val="hybridMultilevel"/>
    <w:tmpl w:val="C86663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5000471"/>
    <w:multiLevelType w:val="hybridMultilevel"/>
    <w:tmpl w:val="3B98B0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E4174F2"/>
    <w:multiLevelType w:val="hybridMultilevel"/>
    <w:tmpl w:val="E93E88D4"/>
    <w:lvl w:ilvl="0" w:tplc="30D25276">
      <w:numFmt w:val="bullet"/>
      <w:lvlText w:val=""/>
      <w:lvlJc w:val="left"/>
      <w:pPr>
        <w:ind w:left="720" w:hanging="360"/>
      </w:pPr>
      <w:rPr>
        <w:rFonts w:ascii="Symbol" w:eastAsia="Times New Roman" w:hAnsi="Symbo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F8F0936"/>
    <w:multiLevelType w:val="hybridMultilevel"/>
    <w:tmpl w:val="22B27394"/>
    <w:lvl w:ilvl="0" w:tplc="55F2AC60">
      <w:start w:val="1"/>
      <w:numFmt w:val="decimal"/>
      <w:lvlText w:val="%1."/>
      <w:lvlJc w:val="left"/>
      <w:pPr>
        <w:ind w:left="1020" w:hanging="360"/>
      </w:pPr>
    </w:lvl>
    <w:lvl w:ilvl="1" w:tplc="765C0FEC">
      <w:start w:val="1"/>
      <w:numFmt w:val="decimal"/>
      <w:lvlText w:val="%2."/>
      <w:lvlJc w:val="left"/>
      <w:pPr>
        <w:ind w:left="1020" w:hanging="360"/>
      </w:pPr>
    </w:lvl>
    <w:lvl w:ilvl="2" w:tplc="1F94B32C">
      <w:start w:val="1"/>
      <w:numFmt w:val="decimal"/>
      <w:lvlText w:val="%3."/>
      <w:lvlJc w:val="left"/>
      <w:pPr>
        <w:ind w:left="1020" w:hanging="360"/>
      </w:pPr>
    </w:lvl>
    <w:lvl w:ilvl="3" w:tplc="33BE4C70">
      <w:start w:val="1"/>
      <w:numFmt w:val="decimal"/>
      <w:lvlText w:val="%4."/>
      <w:lvlJc w:val="left"/>
      <w:pPr>
        <w:ind w:left="1020" w:hanging="360"/>
      </w:pPr>
    </w:lvl>
    <w:lvl w:ilvl="4" w:tplc="DA326C0A">
      <w:start w:val="1"/>
      <w:numFmt w:val="decimal"/>
      <w:lvlText w:val="%5."/>
      <w:lvlJc w:val="left"/>
      <w:pPr>
        <w:ind w:left="1020" w:hanging="360"/>
      </w:pPr>
    </w:lvl>
    <w:lvl w:ilvl="5" w:tplc="4254E01C">
      <w:start w:val="1"/>
      <w:numFmt w:val="decimal"/>
      <w:lvlText w:val="%6."/>
      <w:lvlJc w:val="left"/>
      <w:pPr>
        <w:ind w:left="1020" w:hanging="360"/>
      </w:pPr>
    </w:lvl>
    <w:lvl w:ilvl="6" w:tplc="0EFA0DB0">
      <w:start w:val="1"/>
      <w:numFmt w:val="decimal"/>
      <w:lvlText w:val="%7."/>
      <w:lvlJc w:val="left"/>
      <w:pPr>
        <w:ind w:left="1020" w:hanging="360"/>
      </w:pPr>
    </w:lvl>
    <w:lvl w:ilvl="7" w:tplc="82B61060">
      <w:start w:val="1"/>
      <w:numFmt w:val="decimal"/>
      <w:lvlText w:val="%8."/>
      <w:lvlJc w:val="left"/>
      <w:pPr>
        <w:ind w:left="1020" w:hanging="360"/>
      </w:pPr>
    </w:lvl>
    <w:lvl w:ilvl="8" w:tplc="B3E61010">
      <w:start w:val="1"/>
      <w:numFmt w:val="decimal"/>
      <w:lvlText w:val="%9."/>
      <w:lvlJc w:val="left"/>
      <w:pPr>
        <w:ind w:left="1020" w:hanging="360"/>
      </w:pPr>
    </w:lvl>
  </w:abstractNum>
  <w:abstractNum w:abstractNumId="11" w15:restartNumberingAfterBreak="0">
    <w:nsid w:val="415D5631"/>
    <w:multiLevelType w:val="hybridMultilevel"/>
    <w:tmpl w:val="D4A66D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18762FA"/>
    <w:multiLevelType w:val="hybridMultilevel"/>
    <w:tmpl w:val="15E69B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63F87736"/>
    <w:multiLevelType w:val="hybridMultilevel"/>
    <w:tmpl w:val="D74AD068"/>
    <w:lvl w:ilvl="0" w:tplc="BDE230AC">
      <w:start w:val="1"/>
      <w:numFmt w:val="decimal"/>
      <w:lvlText w:val="%1."/>
      <w:lvlJc w:val="left"/>
      <w:pPr>
        <w:ind w:left="720" w:hanging="360"/>
      </w:pPr>
      <w:rPr>
        <w:rFonts w:hint="default"/>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76143BE6"/>
    <w:multiLevelType w:val="hybridMultilevel"/>
    <w:tmpl w:val="CB40CEB6"/>
    <w:lvl w:ilvl="0" w:tplc="04080001">
      <w:start w:val="1"/>
      <w:numFmt w:val="bullet"/>
      <w:lvlText w:val=""/>
      <w:lvlJc w:val="left"/>
      <w:pPr>
        <w:ind w:left="295" w:hanging="360"/>
      </w:pPr>
      <w:rPr>
        <w:rFonts w:ascii="Symbol" w:hAnsi="Symbol" w:hint="default"/>
      </w:rPr>
    </w:lvl>
    <w:lvl w:ilvl="1" w:tplc="04080003">
      <w:start w:val="1"/>
      <w:numFmt w:val="bullet"/>
      <w:lvlText w:val="o"/>
      <w:lvlJc w:val="left"/>
      <w:pPr>
        <w:ind w:left="1015" w:hanging="360"/>
      </w:pPr>
      <w:rPr>
        <w:rFonts w:ascii="Courier New" w:hAnsi="Courier New" w:cs="Courier New" w:hint="default"/>
      </w:rPr>
    </w:lvl>
    <w:lvl w:ilvl="2" w:tplc="04080005">
      <w:start w:val="1"/>
      <w:numFmt w:val="bullet"/>
      <w:lvlText w:val=""/>
      <w:lvlJc w:val="left"/>
      <w:pPr>
        <w:ind w:left="1735" w:hanging="360"/>
      </w:pPr>
      <w:rPr>
        <w:rFonts w:ascii="Wingdings" w:hAnsi="Wingdings" w:hint="default"/>
      </w:rPr>
    </w:lvl>
    <w:lvl w:ilvl="3" w:tplc="04080001">
      <w:start w:val="1"/>
      <w:numFmt w:val="bullet"/>
      <w:lvlText w:val=""/>
      <w:lvlJc w:val="left"/>
      <w:pPr>
        <w:ind w:left="2455" w:hanging="360"/>
      </w:pPr>
      <w:rPr>
        <w:rFonts w:ascii="Symbol" w:hAnsi="Symbol" w:hint="default"/>
      </w:rPr>
    </w:lvl>
    <w:lvl w:ilvl="4" w:tplc="04080003">
      <w:start w:val="1"/>
      <w:numFmt w:val="bullet"/>
      <w:lvlText w:val="o"/>
      <w:lvlJc w:val="left"/>
      <w:pPr>
        <w:ind w:left="3175" w:hanging="360"/>
      </w:pPr>
      <w:rPr>
        <w:rFonts w:ascii="Courier New" w:hAnsi="Courier New" w:cs="Courier New" w:hint="default"/>
      </w:rPr>
    </w:lvl>
    <w:lvl w:ilvl="5" w:tplc="04080005">
      <w:start w:val="1"/>
      <w:numFmt w:val="bullet"/>
      <w:lvlText w:val=""/>
      <w:lvlJc w:val="left"/>
      <w:pPr>
        <w:ind w:left="3895" w:hanging="360"/>
      </w:pPr>
      <w:rPr>
        <w:rFonts w:ascii="Wingdings" w:hAnsi="Wingdings" w:hint="default"/>
      </w:rPr>
    </w:lvl>
    <w:lvl w:ilvl="6" w:tplc="04080001">
      <w:start w:val="1"/>
      <w:numFmt w:val="bullet"/>
      <w:lvlText w:val=""/>
      <w:lvlJc w:val="left"/>
      <w:pPr>
        <w:ind w:left="4615" w:hanging="360"/>
      </w:pPr>
      <w:rPr>
        <w:rFonts w:ascii="Symbol" w:hAnsi="Symbol" w:hint="default"/>
      </w:rPr>
    </w:lvl>
    <w:lvl w:ilvl="7" w:tplc="04080003">
      <w:start w:val="1"/>
      <w:numFmt w:val="bullet"/>
      <w:lvlText w:val="o"/>
      <w:lvlJc w:val="left"/>
      <w:pPr>
        <w:ind w:left="5335" w:hanging="360"/>
      </w:pPr>
      <w:rPr>
        <w:rFonts w:ascii="Courier New" w:hAnsi="Courier New" w:cs="Courier New" w:hint="default"/>
      </w:rPr>
    </w:lvl>
    <w:lvl w:ilvl="8" w:tplc="04080005">
      <w:start w:val="1"/>
      <w:numFmt w:val="bullet"/>
      <w:lvlText w:val=""/>
      <w:lvlJc w:val="left"/>
      <w:pPr>
        <w:ind w:left="6055" w:hanging="360"/>
      </w:pPr>
      <w:rPr>
        <w:rFonts w:ascii="Wingdings" w:hAnsi="Wingdings" w:hint="default"/>
      </w:rPr>
    </w:lvl>
  </w:abstractNum>
  <w:abstractNum w:abstractNumId="15" w15:restartNumberingAfterBreak="0">
    <w:nsid w:val="78CC70D6"/>
    <w:multiLevelType w:val="hybridMultilevel"/>
    <w:tmpl w:val="5F0605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7C5639F7"/>
    <w:multiLevelType w:val="hybridMultilevel"/>
    <w:tmpl w:val="F416B264"/>
    <w:lvl w:ilvl="0" w:tplc="ACA4954C">
      <w:start w:val="1"/>
      <w:numFmt w:val="decimal"/>
      <w:lvlText w:val="%1."/>
      <w:lvlJc w:val="left"/>
      <w:pPr>
        <w:ind w:left="76" w:hanging="360"/>
      </w:pPr>
      <w:rPr>
        <w:rFonts w:hint="default"/>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abstractNum w:abstractNumId="17" w15:restartNumberingAfterBreak="0">
    <w:nsid w:val="7E3D4C66"/>
    <w:multiLevelType w:val="hybridMultilevel"/>
    <w:tmpl w:val="B3BCD826"/>
    <w:lvl w:ilvl="0" w:tplc="5DB42158">
      <w:start w:val="1"/>
      <w:numFmt w:val="decimal"/>
      <w:lvlText w:val="%1."/>
      <w:lvlJc w:val="left"/>
      <w:pPr>
        <w:ind w:left="76" w:hanging="360"/>
      </w:pPr>
      <w:rPr>
        <w:rFonts w:hint="default"/>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num w:numId="1" w16cid:durableId="1457483833">
    <w:abstractNumId w:val="13"/>
  </w:num>
  <w:num w:numId="2" w16cid:durableId="204298341">
    <w:abstractNumId w:val="7"/>
  </w:num>
  <w:num w:numId="3" w16cid:durableId="1833333152">
    <w:abstractNumId w:val="15"/>
  </w:num>
  <w:num w:numId="4" w16cid:durableId="1443723824">
    <w:abstractNumId w:val="3"/>
  </w:num>
  <w:num w:numId="5" w16cid:durableId="1352612724">
    <w:abstractNumId w:val="17"/>
  </w:num>
  <w:num w:numId="6" w16cid:durableId="44986839">
    <w:abstractNumId w:val="16"/>
  </w:num>
  <w:num w:numId="7" w16cid:durableId="271330245">
    <w:abstractNumId w:val="2"/>
  </w:num>
  <w:num w:numId="8" w16cid:durableId="1910847836">
    <w:abstractNumId w:val="3"/>
  </w:num>
  <w:num w:numId="9" w16cid:durableId="1114251064">
    <w:abstractNumId w:val="1"/>
  </w:num>
  <w:num w:numId="10" w16cid:durableId="1706976852">
    <w:abstractNumId w:val="6"/>
  </w:num>
  <w:num w:numId="11" w16cid:durableId="2086486322">
    <w:abstractNumId w:val="12"/>
  </w:num>
  <w:num w:numId="12" w16cid:durableId="1595479284">
    <w:abstractNumId w:val="14"/>
  </w:num>
  <w:num w:numId="13" w16cid:durableId="2089037758">
    <w:abstractNumId w:val="0"/>
  </w:num>
  <w:num w:numId="14" w16cid:durableId="982195218">
    <w:abstractNumId w:val="4"/>
  </w:num>
  <w:num w:numId="15" w16cid:durableId="573858445">
    <w:abstractNumId w:val="8"/>
  </w:num>
  <w:num w:numId="16" w16cid:durableId="993071389">
    <w:abstractNumId w:val="10"/>
  </w:num>
  <w:num w:numId="17" w16cid:durableId="490754036">
    <w:abstractNumId w:val="9"/>
  </w:num>
  <w:num w:numId="18" w16cid:durableId="1915578859">
    <w:abstractNumId w:val="5"/>
  </w:num>
  <w:num w:numId="19" w16cid:durableId="842210473">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DC"/>
    <w:rsid w:val="00005822"/>
    <w:rsid w:val="00022CC4"/>
    <w:rsid w:val="000237ED"/>
    <w:rsid w:val="000308E1"/>
    <w:rsid w:val="000334C3"/>
    <w:rsid w:val="00036AB1"/>
    <w:rsid w:val="00043A1B"/>
    <w:rsid w:val="000505E2"/>
    <w:rsid w:val="000777E4"/>
    <w:rsid w:val="00081FBA"/>
    <w:rsid w:val="00091ECC"/>
    <w:rsid w:val="00096B0E"/>
    <w:rsid w:val="000A5A35"/>
    <w:rsid w:val="000C0BFD"/>
    <w:rsid w:val="000D2718"/>
    <w:rsid w:val="000D7953"/>
    <w:rsid w:val="000E44FE"/>
    <w:rsid w:val="000F0629"/>
    <w:rsid w:val="00100634"/>
    <w:rsid w:val="00104792"/>
    <w:rsid w:val="00105FF3"/>
    <w:rsid w:val="00117098"/>
    <w:rsid w:val="00121476"/>
    <w:rsid w:val="001274E9"/>
    <w:rsid w:val="0014348D"/>
    <w:rsid w:val="00147B96"/>
    <w:rsid w:val="0015293D"/>
    <w:rsid w:val="001738F0"/>
    <w:rsid w:val="0017654A"/>
    <w:rsid w:val="001818E5"/>
    <w:rsid w:val="00184443"/>
    <w:rsid w:val="00185CDC"/>
    <w:rsid w:val="00186195"/>
    <w:rsid w:val="001922D8"/>
    <w:rsid w:val="0019320A"/>
    <w:rsid w:val="001933D4"/>
    <w:rsid w:val="00197FC8"/>
    <w:rsid w:val="001B3826"/>
    <w:rsid w:val="001C1033"/>
    <w:rsid w:val="001C6A89"/>
    <w:rsid w:val="001F04A2"/>
    <w:rsid w:val="00213AA6"/>
    <w:rsid w:val="0022357E"/>
    <w:rsid w:val="00223EEB"/>
    <w:rsid w:val="002251C1"/>
    <w:rsid w:val="00231F1A"/>
    <w:rsid w:val="00236B3B"/>
    <w:rsid w:val="00244DBF"/>
    <w:rsid w:val="00246F03"/>
    <w:rsid w:val="00251F1F"/>
    <w:rsid w:val="002531AB"/>
    <w:rsid w:val="00253A31"/>
    <w:rsid w:val="002653C2"/>
    <w:rsid w:val="0027435C"/>
    <w:rsid w:val="00286DEB"/>
    <w:rsid w:val="00290FE4"/>
    <w:rsid w:val="00293D06"/>
    <w:rsid w:val="00297698"/>
    <w:rsid w:val="002A47A5"/>
    <w:rsid w:val="002A539F"/>
    <w:rsid w:val="002A5DD6"/>
    <w:rsid w:val="002C029A"/>
    <w:rsid w:val="002C600F"/>
    <w:rsid w:val="002D1CE7"/>
    <w:rsid w:val="002D314B"/>
    <w:rsid w:val="002E0E1D"/>
    <w:rsid w:val="002F1D7D"/>
    <w:rsid w:val="002F4E9D"/>
    <w:rsid w:val="002F6689"/>
    <w:rsid w:val="002F709A"/>
    <w:rsid w:val="003049E1"/>
    <w:rsid w:val="003241FB"/>
    <w:rsid w:val="0033152D"/>
    <w:rsid w:val="003406CC"/>
    <w:rsid w:val="00345284"/>
    <w:rsid w:val="00347BE7"/>
    <w:rsid w:val="00351BF9"/>
    <w:rsid w:val="0035274D"/>
    <w:rsid w:val="00356ABB"/>
    <w:rsid w:val="003575FC"/>
    <w:rsid w:val="00357B21"/>
    <w:rsid w:val="00360BC3"/>
    <w:rsid w:val="00362057"/>
    <w:rsid w:val="00363D17"/>
    <w:rsid w:val="003766C1"/>
    <w:rsid w:val="00377501"/>
    <w:rsid w:val="003A52EE"/>
    <w:rsid w:val="003B7A18"/>
    <w:rsid w:val="003C1A89"/>
    <w:rsid w:val="003C45F4"/>
    <w:rsid w:val="003E079A"/>
    <w:rsid w:val="003E374C"/>
    <w:rsid w:val="003E3B6E"/>
    <w:rsid w:val="003F3F09"/>
    <w:rsid w:val="00400FB8"/>
    <w:rsid w:val="00406EA8"/>
    <w:rsid w:val="00414175"/>
    <w:rsid w:val="00417024"/>
    <w:rsid w:val="0042147C"/>
    <w:rsid w:val="0042255C"/>
    <w:rsid w:val="00424BFB"/>
    <w:rsid w:val="00426130"/>
    <w:rsid w:val="0045027E"/>
    <w:rsid w:val="004526E7"/>
    <w:rsid w:val="00454022"/>
    <w:rsid w:val="0046068D"/>
    <w:rsid w:val="0047660E"/>
    <w:rsid w:val="00480FF9"/>
    <w:rsid w:val="00486FAF"/>
    <w:rsid w:val="00492D38"/>
    <w:rsid w:val="004936AE"/>
    <w:rsid w:val="0049401F"/>
    <w:rsid w:val="00496320"/>
    <w:rsid w:val="004A5B6D"/>
    <w:rsid w:val="004B27B9"/>
    <w:rsid w:val="004B5CCD"/>
    <w:rsid w:val="004B7404"/>
    <w:rsid w:val="004C5C11"/>
    <w:rsid w:val="004D1588"/>
    <w:rsid w:val="004E21CB"/>
    <w:rsid w:val="005032D4"/>
    <w:rsid w:val="00504101"/>
    <w:rsid w:val="00505A2B"/>
    <w:rsid w:val="00514AEC"/>
    <w:rsid w:val="00532688"/>
    <w:rsid w:val="00543028"/>
    <w:rsid w:val="005531A1"/>
    <w:rsid w:val="00555159"/>
    <w:rsid w:val="00555ADC"/>
    <w:rsid w:val="005603EF"/>
    <w:rsid w:val="0057060C"/>
    <w:rsid w:val="00572C0F"/>
    <w:rsid w:val="00580F4C"/>
    <w:rsid w:val="005832B9"/>
    <w:rsid w:val="00583CFD"/>
    <w:rsid w:val="00584332"/>
    <w:rsid w:val="005864D3"/>
    <w:rsid w:val="005A3836"/>
    <w:rsid w:val="005E027E"/>
    <w:rsid w:val="005E45E9"/>
    <w:rsid w:val="005F242E"/>
    <w:rsid w:val="005F48B3"/>
    <w:rsid w:val="005F695B"/>
    <w:rsid w:val="0060685B"/>
    <w:rsid w:val="006079B4"/>
    <w:rsid w:val="00613C5A"/>
    <w:rsid w:val="00637C8D"/>
    <w:rsid w:val="00657788"/>
    <w:rsid w:val="006601CF"/>
    <w:rsid w:val="00662F5B"/>
    <w:rsid w:val="00671AC5"/>
    <w:rsid w:val="006748EF"/>
    <w:rsid w:val="00676C7A"/>
    <w:rsid w:val="00682B66"/>
    <w:rsid w:val="006947D8"/>
    <w:rsid w:val="006A049D"/>
    <w:rsid w:val="006A0E6F"/>
    <w:rsid w:val="006A16E3"/>
    <w:rsid w:val="006B0E6B"/>
    <w:rsid w:val="006C0551"/>
    <w:rsid w:val="006C3847"/>
    <w:rsid w:val="006C63CD"/>
    <w:rsid w:val="006C72D3"/>
    <w:rsid w:val="006F6C90"/>
    <w:rsid w:val="007031B7"/>
    <w:rsid w:val="0071443C"/>
    <w:rsid w:val="007170ED"/>
    <w:rsid w:val="0072392F"/>
    <w:rsid w:val="00741FE9"/>
    <w:rsid w:val="00745C4E"/>
    <w:rsid w:val="00752496"/>
    <w:rsid w:val="007568A1"/>
    <w:rsid w:val="007615F8"/>
    <w:rsid w:val="00765F39"/>
    <w:rsid w:val="00770849"/>
    <w:rsid w:val="007808B0"/>
    <w:rsid w:val="00790C13"/>
    <w:rsid w:val="007A02D1"/>
    <w:rsid w:val="007A14E5"/>
    <w:rsid w:val="007A1AEE"/>
    <w:rsid w:val="007A24E9"/>
    <w:rsid w:val="007B0407"/>
    <w:rsid w:val="007B3050"/>
    <w:rsid w:val="007B3691"/>
    <w:rsid w:val="007C24C9"/>
    <w:rsid w:val="007C2CFC"/>
    <w:rsid w:val="007D600C"/>
    <w:rsid w:val="007F1714"/>
    <w:rsid w:val="007F75E3"/>
    <w:rsid w:val="00802E82"/>
    <w:rsid w:val="00804955"/>
    <w:rsid w:val="00812E18"/>
    <w:rsid w:val="008144FF"/>
    <w:rsid w:val="0081582C"/>
    <w:rsid w:val="00815D35"/>
    <w:rsid w:val="0082321B"/>
    <w:rsid w:val="008274F3"/>
    <w:rsid w:val="00842F17"/>
    <w:rsid w:val="00845EEF"/>
    <w:rsid w:val="00852F65"/>
    <w:rsid w:val="0085755C"/>
    <w:rsid w:val="00857E44"/>
    <w:rsid w:val="008618EB"/>
    <w:rsid w:val="00864B42"/>
    <w:rsid w:val="00866A53"/>
    <w:rsid w:val="0087125A"/>
    <w:rsid w:val="008816BC"/>
    <w:rsid w:val="008832D5"/>
    <w:rsid w:val="0088565E"/>
    <w:rsid w:val="00886F1D"/>
    <w:rsid w:val="008B31D9"/>
    <w:rsid w:val="008D2232"/>
    <w:rsid w:val="008E05FC"/>
    <w:rsid w:val="008E1222"/>
    <w:rsid w:val="008F0EC5"/>
    <w:rsid w:val="008F47E6"/>
    <w:rsid w:val="009129E6"/>
    <w:rsid w:val="00913061"/>
    <w:rsid w:val="009142E6"/>
    <w:rsid w:val="009177FE"/>
    <w:rsid w:val="0093308E"/>
    <w:rsid w:val="00935E98"/>
    <w:rsid w:val="00943997"/>
    <w:rsid w:val="00943A27"/>
    <w:rsid w:val="0095262F"/>
    <w:rsid w:val="0095561A"/>
    <w:rsid w:val="00956812"/>
    <w:rsid w:val="009609F8"/>
    <w:rsid w:val="00976878"/>
    <w:rsid w:val="00980FE2"/>
    <w:rsid w:val="009B5A9D"/>
    <w:rsid w:val="009B72D6"/>
    <w:rsid w:val="009C02E1"/>
    <w:rsid w:val="009C68C3"/>
    <w:rsid w:val="009C724B"/>
    <w:rsid w:val="009D4481"/>
    <w:rsid w:val="009E4B0D"/>
    <w:rsid w:val="009F325E"/>
    <w:rsid w:val="009F569A"/>
    <w:rsid w:val="00A0280E"/>
    <w:rsid w:val="00A03D1E"/>
    <w:rsid w:val="00A16424"/>
    <w:rsid w:val="00A257D8"/>
    <w:rsid w:val="00A50FA7"/>
    <w:rsid w:val="00A556F6"/>
    <w:rsid w:val="00A62D06"/>
    <w:rsid w:val="00A669DE"/>
    <w:rsid w:val="00A70E79"/>
    <w:rsid w:val="00A716E4"/>
    <w:rsid w:val="00A74E54"/>
    <w:rsid w:val="00A7666B"/>
    <w:rsid w:val="00A77210"/>
    <w:rsid w:val="00A80B2C"/>
    <w:rsid w:val="00A858C1"/>
    <w:rsid w:val="00A92356"/>
    <w:rsid w:val="00AA7FB8"/>
    <w:rsid w:val="00AB1020"/>
    <w:rsid w:val="00AC0984"/>
    <w:rsid w:val="00AE006E"/>
    <w:rsid w:val="00AE4659"/>
    <w:rsid w:val="00AE4F15"/>
    <w:rsid w:val="00AE5240"/>
    <w:rsid w:val="00AF534D"/>
    <w:rsid w:val="00AF5EDB"/>
    <w:rsid w:val="00B20FFD"/>
    <w:rsid w:val="00B26E04"/>
    <w:rsid w:val="00B45E7B"/>
    <w:rsid w:val="00B47DC1"/>
    <w:rsid w:val="00B55907"/>
    <w:rsid w:val="00B560DF"/>
    <w:rsid w:val="00B63AA7"/>
    <w:rsid w:val="00B75CFB"/>
    <w:rsid w:val="00B80AEF"/>
    <w:rsid w:val="00B871F4"/>
    <w:rsid w:val="00BB0D6A"/>
    <w:rsid w:val="00BC3D00"/>
    <w:rsid w:val="00BC56AF"/>
    <w:rsid w:val="00BC649B"/>
    <w:rsid w:val="00BD0763"/>
    <w:rsid w:val="00BD5326"/>
    <w:rsid w:val="00BD75A7"/>
    <w:rsid w:val="00BF01F5"/>
    <w:rsid w:val="00BF7B59"/>
    <w:rsid w:val="00BF7E04"/>
    <w:rsid w:val="00C164C0"/>
    <w:rsid w:val="00C26A65"/>
    <w:rsid w:val="00C33A58"/>
    <w:rsid w:val="00C35BCC"/>
    <w:rsid w:val="00C41127"/>
    <w:rsid w:val="00C44DCF"/>
    <w:rsid w:val="00C62B4F"/>
    <w:rsid w:val="00C63997"/>
    <w:rsid w:val="00C65441"/>
    <w:rsid w:val="00C678F5"/>
    <w:rsid w:val="00C81C8D"/>
    <w:rsid w:val="00C834C8"/>
    <w:rsid w:val="00C85990"/>
    <w:rsid w:val="00CC14CC"/>
    <w:rsid w:val="00CC6569"/>
    <w:rsid w:val="00CD6D63"/>
    <w:rsid w:val="00CE3286"/>
    <w:rsid w:val="00CE3B36"/>
    <w:rsid w:val="00CE5162"/>
    <w:rsid w:val="00D125B1"/>
    <w:rsid w:val="00D24390"/>
    <w:rsid w:val="00D30061"/>
    <w:rsid w:val="00D52D0F"/>
    <w:rsid w:val="00D63F43"/>
    <w:rsid w:val="00D81262"/>
    <w:rsid w:val="00D85B44"/>
    <w:rsid w:val="00D94F6F"/>
    <w:rsid w:val="00D97662"/>
    <w:rsid w:val="00DA155C"/>
    <w:rsid w:val="00DA4892"/>
    <w:rsid w:val="00DA6025"/>
    <w:rsid w:val="00DB09B3"/>
    <w:rsid w:val="00DB1A6E"/>
    <w:rsid w:val="00DB49C8"/>
    <w:rsid w:val="00DB5A9D"/>
    <w:rsid w:val="00DB616E"/>
    <w:rsid w:val="00DC1608"/>
    <w:rsid w:val="00DC3296"/>
    <w:rsid w:val="00DD026B"/>
    <w:rsid w:val="00DF1C02"/>
    <w:rsid w:val="00E24A21"/>
    <w:rsid w:val="00E27B0D"/>
    <w:rsid w:val="00E30435"/>
    <w:rsid w:val="00E35E01"/>
    <w:rsid w:val="00E43DC4"/>
    <w:rsid w:val="00E71064"/>
    <w:rsid w:val="00E9023B"/>
    <w:rsid w:val="00E91E31"/>
    <w:rsid w:val="00EB3407"/>
    <w:rsid w:val="00EB371B"/>
    <w:rsid w:val="00EB3760"/>
    <w:rsid w:val="00EC2DDC"/>
    <w:rsid w:val="00EC493E"/>
    <w:rsid w:val="00ED751E"/>
    <w:rsid w:val="00EE1CDB"/>
    <w:rsid w:val="00EE45C5"/>
    <w:rsid w:val="00EF4239"/>
    <w:rsid w:val="00EF678D"/>
    <w:rsid w:val="00EF7258"/>
    <w:rsid w:val="00F22382"/>
    <w:rsid w:val="00F2281B"/>
    <w:rsid w:val="00F254C2"/>
    <w:rsid w:val="00F40D70"/>
    <w:rsid w:val="00F42A2A"/>
    <w:rsid w:val="00F43C91"/>
    <w:rsid w:val="00F46130"/>
    <w:rsid w:val="00F50100"/>
    <w:rsid w:val="00F532E6"/>
    <w:rsid w:val="00F82990"/>
    <w:rsid w:val="00F8686E"/>
    <w:rsid w:val="00F90FCD"/>
    <w:rsid w:val="00F92945"/>
    <w:rsid w:val="00F9749D"/>
    <w:rsid w:val="00FA3237"/>
    <w:rsid w:val="00FA51BF"/>
    <w:rsid w:val="00FA6A9E"/>
    <w:rsid w:val="00FB3617"/>
    <w:rsid w:val="00FD61EE"/>
    <w:rsid w:val="00FD6475"/>
    <w:rsid w:val="00FE67A9"/>
    <w:rsid w:val="00FE714E"/>
    <w:rsid w:val="00FF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38F9CC"/>
  <w15:chartTrackingRefBased/>
  <w15:docId w15:val="{2E30C2F7-A0A2-4478-89C9-91F957309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el-GR" w:eastAsia="el-GR"/>
    </w:rPr>
  </w:style>
  <w:style w:type="paragraph" w:styleId="1">
    <w:name w:val="heading 1"/>
    <w:basedOn w:val="a"/>
    <w:link w:val="1Char"/>
    <w:uiPriority w:val="9"/>
    <w:qFormat/>
    <w:rsid w:val="00FD6475"/>
    <w:pPr>
      <w:spacing w:before="100" w:beforeAutospacing="1" w:after="100" w:afterAutospacing="1"/>
      <w:outlineLvl w:val="0"/>
    </w:pPr>
    <w:rPr>
      <w:b/>
      <w:bCs/>
      <w:kern w:val="36"/>
      <w:sz w:val="48"/>
      <w:szCs w:val="48"/>
    </w:rPr>
  </w:style>
  <w:style w:type="paragraph" w:styleId="2">
    <w:name w:val="heading 2"/>
    <w:basedOn w:val="a"/>
    <w:next w:val="a"/>
    <w:link w:val="2Char"/>
    <w:uiPriority w:val="9"/>
    <w:semiHidden/>
    <w:unhideWhenUsed/>
    <w:qFormat/>
    <w:rsid w:val="00C65441"/>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37C8D"/>
    <w:pPr>
      <w:tabs>
        <w:tab w:val="center" w:pos="4153"/>
        <w:tab w:val="right" w:pos="8306"/>
      </w:tabs>
    </w:pPr>
  </w:style>
  <w:style w:type="character" w:styleId="a4">
    <w:name w:val="page number"/>
    <w:basedOn w:val="a0"/>
    <w:rsid w:val="00637C8D"/>
  </w:style>
  <w:style w:type="paragraph" w:styleId="a5">
    <w:name w:val="header"/>
    <w:basedOn w:val="a"/>
    <w:link w:val="Char"/>
    <w:uiPriority w:val="99"/>
    <w:rsid w:val="00637C8D"/>
    <w:pPr>
      <w:tabs>
        <w:tab w:val="center" w:pos="4153"/>
        <w:tab w:val="right" w:pos="8306"/>
      </w:tabs>
    </w:pPr>
  </w:style>
  <w:style w:type="character" w:styleId="-">
    <w:name w:val="Hyperlink"/>
    <w:uiPriority w:val="99"/>
    <w:rsid w:val="00CE5162"/>
    <w:rPr>
      <w:color w:val="0000FF"/>
      <w:u w:val="single"/>
    </w:rPr>
  </w:style>
  <w:style w:type="paragraph" w:styleId="a6">
    <w:name w:val="Balloon Text"/>
    <w:basedOn w:val="a"/>
    <w:link w:val="Char0"/>
    <w:uiPriority w:val="99"/>
    <w:semiHidden/>
    <w:unhideWhenUsed/>
    <w:rsid w:val="009C724B"/>
    <w:rPr>
      <w:rFonts w:ascii="Segoe UI" w:hAnsi="Segoe UI" w:cs="Segoe UI"/>
      <w:sz w:val="18"/>
      <w:szCs w:val="18"/>
    </w:rPr>
  </w:style>
  <w:style w:type="character" w:customStyle="1" w:styleId="Char0">
    <w:name w:val="Κείμενο πλαισίου Char"/>
    <w:link w:val="a6"/>
    <w:uiPriority w:val="99"/>
    <w:semiHidden/>
    <w:rsid w:val="009C724B"/>
    <w:rPr>
      <w:rFonts w:ascii="Segoe UI" w:hAnsi="Segoe UI" w:cs="Segoe UI"/>
      <w:sz w:val="18"/>
      <w:szCs w:val="18"/>
    </w:rPr>
  </w:style>
  <w:style w:type="character" w:customStyle="1" w:styleId="None">
    <w:name w:val="None"/>
    <w:rsid w:val="00AC0984"/>
  </w:style>
  <w:style w:type="paragraph" w:customStyle="1" w:styleId="BodyA">
    <w:name w:val="Body A"/>
    <w:rsid w:val="00AC0984"/>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de-DE" w:eastAsia="el-GR"/>
    </w:rPr>
  </w:style>
  <w:style w:type="paragraph" w:styleId="a7">
    <w:name w:val="List Paragraph"/>
    <w:basedOn w:val="a"/>
    <w:uiPriority w:val="34"/>
    <w:qFormat/>
    <w:rsid w:val="00AC0984"/>
    <w:pPr>
      <w:pBdr>
        <w:top w:val="nil"/>
        <w:left w:val="nil"/>
        <w:bottom w:val="nil"/>
        <w:right w:val="nil"/>
        <w:between w:val="nil"/>
        <w:bar w:val="nil"/>
      </w:pBdr>
      <w:ind w:left="720"/>
    </w:pPr>
    <w:rPr>
      <w:rFonts w:eastAsia="Arial Unicode MS"/>
      <w:bdr w:val="nil"/>
      <w:lang w:val="en-US" w:eastAsia="en-US"/>
    </w:rPr>
  </w:style>
  <w:style w:type="character" w:customStyle="1" w:styleId="1Char">
    <w:name w:val="Επικεφαλίδα 1 Char"/>
    <w:link w:val="1"/>
    <w:uiPriority w:val="9"/>
    <w:rsid w:val="00FD6475"/>
    <w:rPr>
      <w:b/>
      <w:bCs/>
      <w:kern w:val="36"/>
      <w:sz w:val="48"/>
      <w:szCs w:val="48"/>
    </w:rPr>
  </w:style>
  <w:style w:type="paragraph" w:customStyle="1" w:styleId="Default">
    <w:name w:val="Default"/>
    <w:rsid w:val="00A70E79"/>
    <w:rPr>
      <w:rFonts w:ascii="Helvetica" w:eastAsia="Helvetica" w:hAnsi="Helvetica" w:cs="Helvetica"/>
      <w:color w:val="000000"/>
      <w:sz w:val="22"/>
      <w:szCs w:val="22"/>
      <w:lang w:val="el-GR" w:eastAsia="el-GR"/>
    </w:rPr>
  </w:style>
  <w:style w:type="paragraph" w:customStyle="1" w:styleId="ydp3e7eb72eyiv0176693006msonormal">
    <w:name w:val="ydp3e7eb72eyiv0176693006msonormal"/>
    <w:basedOn w:val="a"/>
    <w:rsid w:val="00A669DE"/>
    <w:pPr>
      <w:spacing w:before="100" w:beforeAutospacing="1" w:after="100" w:afterAutospacing="1"/>
    </w:pPr>
    <w:rPr>
      <w:rFonts w:eastAsia="Calibri"/>
    </w:rPr>
  </w:style>
  <w:style w:type="character" w:customStyle="1" w:styleId="textexposedshow">
    <w:name w:val="text_exposed_show"/>
    <w:rsid w:val="00A669DE"/>
  </w:style>
  <w:style w:type="character" w:styleId="a8">
    <w:name w:val="Emphasis"/>
    <w:uiPriority w:val="20"/>
    <w:qFormat/>
    <w:rsid w:val="00486FAF"/>
    <w:rPr>
      <w:i/>
      <w:iCs/>
    </w:rPr>
  </w:style>
  <w:style w:type="paragraph" w:styleId="Web">
    <w:name w:val="Normal (Web)"/>
    <w:basedOn w:val="a"/>
    <w:uiPriority w:val="99"/>
    <w:unhideWhenUsed/>
    <w:rsid w:val="00223EEB"/>
    <w:pPr>
      <w:spacing w:before="100" w:beforeAutospacing="1" w:after="100" w:afterAutospacing="1"/>
    </w:pPr>
    <w:rPr>
      <w:rFonts w:eastAsia="Calibri"/>
    </w:rPr>
  </w:style>
  <w:style w:type="character" w:styleId="a9">
    <w:name w:val="Strong"/>
    <w:uiPriority w:val="22"/>
    <w:qFormat/>
    <w:rsid w:val="00223EEB"/>
    <w:rPr>
      <w:b/>
      <w:bCs/>
    </w:rPr>
  </w:style>
  <w:style w:type="character" w:customStyle="1" w:styleId="2Char">
    <w:name w:val="Επικεφαλίδα 2 Char"/>
    <w:link w:val="2"/>
    <w:uiPriority w:val="9"/>
    <w:semiHidden/>
    <w:rsid w:val="00C65441"/>
    <w:rPr>
      <w:rFonts w:ascii="Calibri Light" w:eastAsia="Times New Roman" w:hAnsi="Calibri Light" w:cs="Times New Roman"/>
      <w:b/>
      <w:bCs/>
      <w:i/>
      <w:iCs/>
      <w:sz w:val="28"/>
      <w:szCs w:val="28"/>
    </w:rPr>
  </w:style>
  <w:style w:type="character" w:customStyle="1" w:styleId="Char">
    <w:name w:val="Κεφαλίδα Char"/>
    <w:link w:val="a5"/>
    <w:uiPriority w:val="99"/>
    <w:rsid w:val="00B20FFD"/>
    <w:rPr>
      <w:sz w:val="24"/>
      <w:szCs w:val="24"/>
      <w:lang w:val="el-GR" w:eastAsia="el-GR"/>
    </w:rPr>
  </w:style>
  <w:style w:type="character" w:styleId="aa">
    <w:name w:val="annotation reference"/>
    <w:basedOn w:val="a0"/>
    <w:uiPriority w:val="99"/>
    <w:semiHidden/>
    <w:unhideWhenUsed/>
    <w:rsid w:val="00E30435"/>
    <w:rPr>
      <w:sz w:val="16"/>
      <w:szCs w:val="16"/>
    </w:rPr>
  </w:style>
  <w:style w:type="paragraph" w:styleId="ab">
    <w:name w:val="annotation text"/>
    <w:basedOn w:val="a"/>
    <w:link w:val="Char1"/>
    <w:uiPriority w:val="99"/>
    <w:unhideWhenUsed/>
    <w:rsid w:val="00E30435"/>
    <w:rPr>
      <w:sz w:val="20"/>
      <w:szCs w:val="20"/>
    </w:rPr>
  </w:style>
  <w:style w:type="character" w:customStyle="1" w:styleId="Char1">
    <w:name w:val="Κείμενο σχολίου Char"/>
    <w:basedOn w:val="a0"/>
    <w:link w:val="ab"/>
    <w:uiPriority w:val="99"/>
    <w:rsid w:val="00E30435"/>
    <w:rPr>
      <w:lang w:val="el-GR" w:eastAsia="el-GR"/>
    </w:rPr>
  </w:style>
  <w:style w:type="paragraph" w:styleId="ac">
    <w:name w:val="annotation subject"/>
    <w:basedOn w:val="ab"/>
    <w:next w:val="ab"/>
    <w:link w:val="Char2"/>
    <w:uiPriority w:val="99"/>
    <w:semiHidden/>
    <w:unhideWhenUsed/>
    <w:rsid w:val="00E30435"/>
    <w:rPr>
      <w:b/>
      <w:bCs/>
    </w:rPr>
  </w:style>
  <w:style w:type="character" w:customStyle="1" w:styleId="Char2">
    <w:name w:val="Θέμα σχολίου Char"/>
    <w:basedOn w:val="Char1"/>
    <w:link w:val="ac"/>
    <w:uiPriority w:val="99"/>
    <w:semiHidden/>
    <w:rsid w:val="00E30435"/>
    <w:rPr>
      <w:b/>
      <w:bCs/>
      <w:lang w:val="el-GR" w:eastAsia="el-GR"/>
    </w:rPr>
  </w:style>
  <w:style w:type="character" w:customStyle="1" w:styleId="apple-converted-space">
    <w:name w:val="apple-converted-space"/>
    <w:basedOn w:val="a0"/>
    <w:rsid w:val="00476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524153">
      <w:bodyDiv w:val="1"/>
      <w:marLeft w:val="0"/>
      <w:marRight w:val="0"/>
      <w:marTop w:val="0"/>
      <w:marBottom w:val="0"/>
      <w:divBdr>
        <w:top w:val="none" w:sz="0" w:space="0" w:color="auto"/>
        <w:left w:val="none" w:sz="0" w:space="0" w:color="auto"/>
        <w:bottom w:val="none" w:sz="0" w:space="0" w:color="auto"/>
        <w:right w:val="none" w:sz="0" w:space="0" w:color="auto"/>
      </w:divBdr>
    </w:div>
    <w:div w:id="147330403">
      <w:bodyDiv w:val="1"/>
      <w:marLeft w:val="0"/>
      <w:marRight w:val="0"/>
      <w:marTop w:val="0"/>
      <w:marBottom w:val="0"/>
      <w:divBdr>
        <w:top w:val="none" w:sz="0" w:space="0" w:color="auto"/>
        <w:left w:val="none" w:sz="0" w:space="0" w:color="auto"/>
        <w:bottom w:val="none" w:sz="0" w:space="0" w:color="auto"/>
        <w:right w:val="none" w:sz="0" w:space="0" w:color="auto"/>
      </w:divBdr>
    </w:div>
    <w:div w:id="329791294">
      <w:bodyDiv w:val="1"/>
      <w:marLeft w:val="0"/>
      <w:marRight w:val="0"/>
      <w:marTop w:val="0"/>
      <w:marBottom w:val="0"/>
      <w:divBdr>
        <w:top w:val="none" w:sz="0" w:space="0" w:color="auto"/>
        <w:left w:val="none" w:sz="0" w:space="0" w:color="auto"/>
        <w:bottom w:val="none" w:sz="0" w:space="0" w:color="auto"/>
        <w:right w:val="none" w:sz="0" w:space="0" w:color="auto"/>
      </w:divBdr>
    </w:div>
    <w:div w:id="413819837">
      <w:bodyDiv w:val="1"/>
      <w:marLeft w:val="0"/>
      <w:marRight w:val="0"/>
      <w:marTop w:val="0"/>
      <w:marBottom w:val="0"/>
      <w:divBdr>
        <w:top w:val="none" w:sz="0" w:space="0" w:color="auto"/>
        <w:left w:val="none" w:sz="0" w:space="0" w:color="auto"/>
        <w:bottom w:val="none" w:sz="0" w:space="0" w:color="auto"/>
        <w:right w:val="none" w:sz="0" w:space="0" w:color="auto"/>
      </w:divBdr>
    </w:div>
    <w:div w:id="418255723">
      <w:bodyDiv w:val="1"/>
      <w:marLeft w:val="0"/>
      <w:marRight w:val="0"/>
      <w:marTop w:val="0"/>
      <w:marBottom w:val="0"/>
      <w:divBdr>
        <w:top w:val="none" w:sz="0" w:space="0" w:color="auto"/>
        <w:left w:val="none" w:sz="0" w:space="0" w:color="auto"/>
        <w:bottom w:val="none" w:sz="0" w:space="0" w:color="auto"/>
        <w:right w:val="none" w:sz="0" w:space="0" w:color="auto"/>
      </w:divBdr>
    </w:div>
    <w:div w:id="582761477">
      <w:bodyDiv w:val="1"/>
      <w:marLeft w:val="0"/>
      <w:marRight w:val="0"/>
      <w:marTop w:val="0"/>
      <w:marBottom w:val="0"/>
      <w:divBdr>
        <w:top w:val="none" w:sz="0" w:space="0" w:color="auto"/>
        <w:left w:val="none" w:sz="0" w:space="0" w:color="auto"/>
        <w:bottom w:val="none" w:sz="0" w:space="0" w:color="auto"/>
        <w:right w:val="none" w:sz="0" w:space="0" w:color="auto"/>
      </w:divBdr>
    </w:div>
    <w:div w:id="591202213">
      <w:bodyDiv w:val="1"/>
      <w:marLeft w:val="0"/>
      <w:marRight w:val="0"/>
      <w:marTop w:val="0"/>
      <w:marBottom w:val="0"/>
      <w:divBdr>
        <w:top w:val="none" w:sz="0" w:space="0" w:color="auto"/>
        <w:left w:val="none" w:sz="0" w:space="0" w:color="auto"/>
        <w:bottom w:val="none" w:sz="0" w:space="0" w:color="auto"/>
        <w:right w:val="none" w:sz="0" w:space="0" w:color="auto"/>
      </w:divBdr>
    </w:div>
    <w:div w:id="622731643">
      <w:bodyDiv w:val="1"/>
      <w:marLeft w:val="0"/>
      <w:marRight w:val="0"/>
      <w:marTop w:val="0"/>
      <w:marBottom w:val="0"/>
      <w:divBdr>
        <w:top w:val="none" w:sz="0" w:space="0" w:color="auto"/>
        <w:left w:val="none" w:sz="0" w:space="0" w:color="auto"/>
        <w:bottom w:val="none" w:sz="0" w:space="0" w:color="auto"/>
        <w:right w:val="none" w:sz="0" w:space="0" w:color="auto"/>
      </w:divBdr>
    </w:div>
    <w:div w:id="788544769">
      <w:bodyDiv w:val="1"/>
      <w:marLeft w:val="0"/>
      <w:marRight w:val="0"/>
      <w:marTop w:val="0"/>
      <w:marBottom w:val="0"/>
      <w:divBdr>
        <w:top w:val="none" w:sz="0" w:space="0" w:color="auto"/>
        <w:left w:val="none" w:sz="0" w:space="0" w:color="auto"/>
        <w:bottom w:val="none" w:sz="0" w:space="0" w:color="auto"/>
        <w:right w:val="none" w:sz="0" w:space="0" w:color="auto"/>
      </w:divBdr>
    </w:div>
    <w:div w:id="848065031">
      <w:bodyDiv w:val="1"/>
      <w:marLeft w:val="0"/>
      <w:marRight w:val="0"/>
      <w:marTop w:val="0"/>
      <w:marBottom w:val="0"/>
      <w:divBdr>
        <w:top w:val="none" w:sz="0" w:space="0" w:color="auto"/>
        <w:left w:val="none" w:sz="0" w:space="0" w:color="auto"/>
        <w:bottom w:val="none" w:sz="0" w:space="0" w:color="auto"/>
        <w:right w:val="none" w:sz="0" w:space="0" w:color="auto"/>
      </w:divBdr>
    </w:div>
    <w:div w:id="900870055">
      <w:bodyDiv w:val="1"/>
      <w:marLeft w:val="0"/>
      <w:marRight w:val="0"/>
      <w:marTop w:val="0"/>
      <w:marBottom w:val="0"/>
      <w:divBdr>
        <w:top w:val="none" w:sz="0" w:space="0" w:color="auto"/>
        <w:left w:val="none" w:sz="0" w:space="0" w:color="auto"/>
        <w:bottom w:val="none" w:sz="0" w:space="0" w:color="auto"/>
        <w:right w:val="none" w:sz="0" w:space="0" w:color="auto"/>
      </w:divBdr>
    </w:div>
    <w:div w:id="909000478">
      <w:bodyDiv w:val="1"/>
      <w:marLeft w:val="0"/>
      <w:marRight w:val="0"/>
      <w:marTop w:val="0"/>
      <w:marBottom w:val="0"/>
      <w:divBdr>
        <w:top w:val="none" w:sz="0" w:space="0" w:color="auto"/>
        <w:left w:val="none" w:sz="0" w:space="0" w:color="auto"/>
        <w:bottom w:val="none" w:sz="0" w:space="0" w:color="auto"/>
        <w:right w:val="none" w:sz="0" w:space="0" w:color="auto"/>
      </w:divBdr>
    </w:div>
    <w:div w:id="1013264443">
      <w:bodyDiv w:val="1"/>
      <w:marLeft w:val="0"/>
      <w:marRight w:val="0"/>
      <w:marTop w:val="0"/>
      <w:marBottom w:val="0"/>
      <w:divBdr>
        <w:top w:val="none" w:sz="0" w:space="0" w:color="auto"/>
        <w:left w:val="none" w:sz="0" w:space="0" w:color="auto"/>
        <w:bottom w:val="none" w:sz="0" w:space="0" w:color="auto"/>
        <w:right w:val="none" w:sz="0" w:space="0" w:color="auto"/>
      </w:divBdr>
    </w:div>
    <w:div w:id="1527599656">
      <w:bodyDiv w:val="1"/>
      <w:marLeft w:val="0"/>
      <w:marRight w:val="0"/>
      <w:marTop w:val="0"/>
      <w:marBottom w:val="0"/>
      <w:divBdr>
        <w:top w:val="none" w:sz="0" w:space="0" w:color="auto"/>
        <w:left w:val="none" w:sz="0" w:space="0" w:color="auto"/>
        <w:bottom w:val="none" w:sz="0" w:space="0" w:color="auto"/>
        <w:right w:val="none" w:sz="0" w:space="0" w:color="auto"/>
      </w:divBdr>
    </w:div>
    <w:div w:id="1654143052">
      <w:bodyDiv w:val="1"/>
      <w:marLeft w:val="0"/>
      <w:marRight w:val="0"/>
      <w:marTop w:val="0"/>
      <w:marBottom w:val="0"/>
      <w:divBdr>
        <w:top w:val="none" w:sz="0" w:space="0" w:color="auto"/>
        <w:left w:val="none" w:sz="0" w:space="0" w:color="auto"/>
        <w:bottom w:val="none" w:sz="0" w:space="0" w:color="auto"/>
        <w:right w:val="none" w:sz="0" w:space="0" w:color="auto"/>
      </w:divBdr>
    </w:div>
    <w:div w:id="1708093424">
      <w:bodyDiv w:val="1"/>
      <w:marLeft w:val="0"/>
      <w:marRight w:val="0"/>
      <w:marTop w:val="0"/>
      <w:marBottom w:val="0"/>
      <w:divBdr>
        <w:top w:val="none" w:sz="0" w:space="0" w:color="auto"/>
        <w:left w:val="none" w:sz="0" w:space="0" w:color="auto"/>
        <w:bottom w:val="none" w:sz="0" w:space="0" w:color="auto"/>
        <w:right w:val="none" w:sz="0" w:space="0" w:color="auto"/>
      </w:divBdr>
    </w:div>
    <w:div w:id="180126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www.teloglion.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B0CAA-3AC6-40F6-9087-4D6EC5C40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1643</Words>
  <Characters>9581</Characters>
  <Application>Microsoft Office Word</Application>
  <DocSecurity>0</DocSecurity>
  <Lines>199</Lines>
  <Paragraphs>23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11201</CharactersWithSpaces>
  <SharedDoc>false</SharedDoc>
  <HLinks>
    <vt:vector size="6" baseType="variant">
      <vt:variant>
        <vt:i4>1769477</vt:i4>
      </vt:variant>
      <vt:variant>
        <vt:i4>2</vt:i4>
      </vt:variant>
      <vt:variant>
        <vt:i4>0</vt:i4>
      </vt:variant>
      <vt:variant>
        <vt:i4>5</vt:i4>
      </vt:variant>
      <vt:variant>
        <vt:lpwstr>http://www.teloglion.gr/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LAZAROS THEODORAKIDIS</cp:lastModifiedBy>
  <cp:revision>2</cp:revision>
  <cp:lastPrinted>2018-11-16T08:07:00Z</cp:lastPrinted>
  <dcterms:created xsi:type="dcterms:W3CDTF">2026-11-04T07:27:00Z</dcterms:created>
  <dcterms:modified xsi:type="dcterms:W3CDTF">2026-11-04T07:27:00Z</dcterms:modified>
</cp:coreProperties>
</file>